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69C2564F" w14:textId="77777777" w:rsidR="00195DC7" w:rsidRDefault="00195DC7" w:rsidP="009D05AB">
      <w:pPr>
        <w:pStyle w:val="Textonotapie"/>
        <w:spacing w:before="0" w:after="0"/>
        <w:ind w:left="709" w:right="193" w:firstLine="0"/>
        <w:jc w:val="center"/>
        <w:rPr>
          <w:rFonts w:ascii="Bookman Old Style" w:hAnsi="Bookman Old Style" w:cs="Arial"/>
          <w:b/>
          <w:bCs/>
          <w:sz w:val="18"/>
          <w:highlight w:val="yellow"/>
          <w:lang w:val="es-MX"/>
        </w:rPr>
      </w:pPr>
    </w:p>
    <w:p w14:paraId="4B9D46AC" w14:textId="77777777" w:rsidR="00195DC7" w:rsidRPr="00596A28" w:rsidRDefault="00195DC7"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lastRenderedPageBreak/>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9130" w:type="dxa"/>
        <w:jc w:val="center"/>
        <w:tblCellMar>
          <w:left w:w="70" w:type="dxa"/>
          <w:right w:w="70" w:type="dxa"/>
        </w:tblCellMar>
        <w:tblLook w:val="04A0" w:firstRow="1" w:lastRow="0" w:firstColumn="1" w:lastColumn="0" w:noHBand="0" w:noVBand="1"/>
      </w:tblPr>
      <w:tblGrid>
        <w:gridCol w:w="816"/>
        <w:gridCol w:w="1451"/>
        <w:gridCol w:w="1479"/>
        <w:gridCol w:w="4404"/>
        <w:gridCol w:w="980"/>
      </w:tblGrid>
      <w:tr w:rsidR="009D6EFE" w:rsidRPr="000A0259" w14:paraId="3D649B58" w14:textId="77777777" w:rsidTr="00991D38">
        <w:trPr>
          <w:trHeight w:val="688"/>
          <w:jc w:val="center"/>
        </w:trPr>
        <w:tc>
          <w:tcPr>
            <w:tcW w:w="816"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14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7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440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23652432" w:rsidR="009D6EFE" w:rsidRPr="000A0259" w:rsidRDefault="009D6EFE" w:rsidP="00C365E3">
            <w:pPr>
              <w:spacing w:after="0" w:line="240" w:lineRule="auto"/>
              <w:jc w:val="center"/>
              <w:rPr>
                <w:rFonts w:ascii="Calibri" w:eastAsia="Times New Roman" w:hAnsi="Calibri" w:cs="Calibri"/>
                <w:b/>
                <w:bCs/>
                <w:color w:val="000000"/>
                <w:sz w:val="18"/>
                <w:lang w:eastAsia="es-MX"/>
              </w:rPr>
            </w:pPr>
            <w:r>
              <w:rPr>
                <w:rFonts w:ascii="Calibri" w:eastAsia="Times New Roman" w:hAnsi="Calibri" w:cs="Calibri"/>
                <w:b/>
                <w:bCs/>
                <w:color w:val="000000"/>
                <w:sz w:val="18"/>
                <w:lang w:eastAsia="es-MX"/>
              </w:rPr>
              <w:t>CARACTERÍSTICAS</w:t>
            </w:r>
          </w:p>
        </w:tc>
        <w:tc>
          <w:tcPr>
            <w:tcW w:w="980"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A7566F" w:rsidRPr="000A0259" w14:paraId="6BE40A08" w14:textId="77777777" w:rsidTr="00991D38">
        <w:trPr>
          <w:trHeight w:val="218"/>
          <w:jc w:val="center"/>
        </w:trPr>
        <w:tc>
          <w:tcPr>
            <w:tcW w:w="816" w:type="dxa"/>
            <w:tcBorders>
              <w:top w:val="nil"/>
              <w:left w:val="single" w:sz="8" w:space="0" w:color="auto"/>
              <w:bottom w:val="single" w:sz="4" w:space="0" w:color="auto"/>
              <w:right w:val="single" w:sz="4" w:space="0" w:color="auto"/>
            </w:tcBorders>
            <w:noWrap/>
            <w:hideMark/>
          </w:tcPr>
          <w:p w14:paraId="57A84420" w14:textId="79AF4924" w:rsidR="00A7566F" w:rsidRPr="000A0259" w:rsidRDefault="00A7566F" w:rsidP="00A7566F">
            <w:pPr>
              <w:spacing w:after="0" w:line="240" w:lineRule="auto"/>
              <w:jc w:val="center"/>
              <w:rPr>
                <w:rFonts w:ascii="Calibri" w:eastAsia="Times New Roman" w:hAnsi="Calibri" w:cs="Calibri"/>
                <w:b/>
                <w:color w:val="000000"/>
                <w:sz w:val="20"/>
                <w:lang w:eastAsia="es-MX"/>
              </w:rPr>
            </w:pPr>
            <w:r w:rsidRPr="00DB2299">
              <w:t>1</w:t>
            </w:r>
          </w:p>
        </w:tc>
        <w:tc>
          <w:tcPr>
            <w:tcW w:w="1451" w:type="dxa"/>
            <w:tcBorders>
              <w:top w:val="nil"/>
              <w:left w:val="nil"/>
              <w:bottom w:val="single" w:sz="4" w:space="0" w:color="auto"/>
              <w:right w:val="single" w:sz="4" w:space="0" w:color="auto"/>
            </w:tcBorders>
            <w:noWrap/>
            <w:hideMark/>
          </w:tcPr>
          <w:p w14:paraId="5C19F094" w14:textId="5B2D2C24" w:rsidR="00A7566F" w:rsidRPr="000A0259" w:rsidRDefault="00A7566F" w:rsidP="00A7566F">
            <w:pPr>
              <w:spacing w:after="0" w:line="240" w:lineRule="auto"/>
              <w:jc w:val="center"/>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GUIA</w:t>
            </w:r>
          </w:p>
        </w:tc>
        <w:tc>
          <w:tcPr>
            <w:tcW w:w="1479" w:type="dxa"/>
            <w:tcBorders>
              <w:top w:val="nil"/>
              <w:left w:val="nil"/>
              <w:bottom w:val="single" w:sz="4" w:space="0" w:color="auto"/>
              <w:right w:val="single" w:sz="4" w:space="0" w:color="auto"/>
            </w:tcBorders>
            <w:noWrap/>
            <w:hideMark/>
          </w:tcPr>
          <w:p w14:paraId="6A2F37C1" w14:textId="64860773" w:rsidR="00A7566F" w:rsidRPr="000A0259" w:rsidRDefault="00A7566F" w:rsidP="00A7566F">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GUÍA PREPAGADA PARA SERVICIO DE MENSAJERÍA NACIONAL. HASTA POR 1KG</w:t>
            </w:r>
          </w:p>
        </w:tc>
        <w:tc>
          <w:tcPr>
            <w:tcW w:w="4404" w:type="dxa"/>
            <w:tcBorders>
              <w:top w:val="nil"/>
              <w:left w:val="nil"/>
              <w:bottom w:val="single" w:sz="4" w:space="0" w:color="auto"/>
              <w:right w:val="single" w:sz="4" w:space="0" w:color="auto"/>
            </w:tcBorders>
            <w:noWrap/>
            <w:vAlign w:val="center"/>
            <w:hideMark/>
          </w:tcPr>
          <w:p w14:paraId="307AC6B9" w14:textId="77777777" w:rsidR="00A7566F" w:rsidRPr="000A0259" w:rsidRDefault="00A7566F" w:rsidP="00A7566F">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80" w:type="dxa"/>
            <w:tcBorders>
              <w:top w:val="nil"/>
              <w:left w:val="nil"/>
              <w:bottom w:val="single" w:sz="4" w:space="0" w:color="auto"/>
              <w:right w:val="single" w:sz="4" w:space="0" w:color="auto"/>
            </w:tcBorders>
            <w:vAlign w:val="center"/>
          </w:tcPr>
          <w:p w14:paraId="7126785A" w14:textId="77777777" w:rsidR="00A7566F" w:rsidRPr="000A0259" w:rsidRDefault="00A7566F" w:rsidP="00A7566F">
            <w:pPr>
              <w:spacing w:after="0" w:line="240" w:lineRule="auto"/>
              <w:rPr>
                <w:rFonts w:ascii="Calibri Light" w:eastAsia="Times New Roman" w:hAnsi="Calibri Light" w:cs="Calibri Light"/>
                <w:color w:val="000000"/>
                <w:sz w:val="20"/>
                <w:lang w:eastAsia="es-MX"/>
              </w:rPr>
            </w:pPr>
          </w:p>
        </w:tc>
      </w:tr>
      <w:tr w:rsidR="00A7566F" w:rsidRPr="000A0259" w14:paraId="19C7AFA4" w14:textId="77777777" w:rsidTr="00991D38">
        <w:trPr>
          <w:trHeight w:val="56"/>
          <w:jc w:val="center"/>
        </w:trPr>
        <w:tc>
          <w:tcPr>
            <w:tcW w:w="816" w:type="dxa"/>
            <w:tcBorders>
              <w:top w:val="nil"/>
              <w:left w:val="single" w:sz="8" w:space="0" w:color="auto"/>
              <w:bottom w:val="single" w:sz="4" w:space="0" w:color="auto"/>
              <w:right w:val="single" w:sz="4" w:space="0" w:color="auto"/>
            </w:tcBorders>
            <w:noWrap/>
            <w:hideMark/>
          </w:tcPr>
          <w:p w14:paraId="2661C021" w14:textId="449F5722" w:rsidR="00A7566F" w:rsidRPr="000A0259" w:rsidRDefault="00A7566F" w:rsidP="00A7566F">
            <w:pPr>
              <w:spacing w:after="0" w:line="240" w:lineRule="auto"/>
              <w:jc w:val="center"/>
              <w:rPr>
                <w:rFonts w:ascii="Calibri" w:eastAsia="Times New Roman" w:hAnsi="Calibri" w:cs="Calibri"/>
                <w:b/>
                <w:color w:val="000000"/>
                <w:sz w:val="20"/>
                <w:lang w:eastAsia="es-MX"/>
              </w:rPr>
            </w:pPr>
            <w:r w:rsidRPr="00DB2299">
              <w:t>2</w:t>
            </w:r>
          </w:p>
        </w:tc>
        <w:tc>
          <w:tcPr>
            <w:tcW w:w="1451" w:type="dxa"/>
            <w:tcBorders>
              <w:top w:val="nil"/>
              <w:left w:val="nil"/>
              <w:bottom w:val="single" w:sz="4" w:space="0" w:color="auto"/>
              <w:right w:val="single" w:sz="4" w:space="0" w:color="auto"/>
            </w:tcBorders>
            <w:noWrap/>
            <w:hideMark/>
          </w:tcPr>
          <w:p w14:paraId="21DD9A58" w14:textId="7C047F6A" w:rsidR="00A7566F" w:rsidRPr="000A0259" w:rsidRDefault="00A7566F" w:rsidP="00A7566F">
            <w:pPr>
              <w:spacing w:after="0" w:line="240" w:lineRule="auto"/>
              <w:jc w:val="center"/>
              <w:rPr>
                <w:rFonts w:ascii="Calibri Light" w:eastAsia="Times New Roman" w:hAnsi="Calibri Light" w:cs="Calibri Light"/>
                <w:color w:val="000000"/>
                <w:sz w:val="20"/>
                <w:lang w:eastAsia="es-MX"/>
              </w:rPr>
            </w:pPr>
            <w:r w:rsidRPr="00DB2299">
              <w:t xml:space="preserve"> </w:t>
            </w:r>
            <w:r>
              <w:rPr>
                <w:rFonts w:ascii="Calibri Light" w:eastAsia="Times New Roman" w:hAnsi="Calibri Light" w:cs="Calibri Light"/>
                <w:color w:val="000000"/>
                <w:sz w:val="20"/>
                <w:lang w:eastAsia="es-MX"/>
              </w:rPr>
              <w:t>GUIA</w:t>
            </w:r>
          </w:p>
        </w:tc>
        <w:tc>
          <w:tcPr>
            <w:tcW w:w="1479" w:type="dxa"/>
            <w:tcBorders>
              <w:top w:val="nil"/>
              <w:left w:val="nil"/>
              <w:bottom w:val="single" w:sz="4" w:space="0" w:color="auto"/>
              <w:right w:val="single" w:sz="4" w:space="0" w:color="auto"/>
            </w:tcBorders>
            <w:noWrap/>
            <w:hideMark/>
          </w:tcPr>
          <w:p w14:paraId="4D76F643" w14:textId="1EA3F042" w:rsidR="00A7566F" w:rsidRPr="000A0259" w:rsidRDefault="00A7566F" w:rsidP="00A7566F">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GUÍA PREPAGADA PARA SERVICIO DE PAQUETERIA NACIONAL. HASTA POR 3KG</w:t>
            </w:r>
          </w:p>
        </w:tc>
        <w:tc>
          <w:tcPr>
            <w:tcW w:w="4404" w:type="dxa"/>
            <w:tcBorders>
              <w:top w:val="nil"/>
              <w:left w:val="nil"/>
              <w:bottom w:val="single" w:sz="4" w:space="0" w:color="auto"/>
              <w:right w:val="single" w:sz="4" w:space="0" w:color="auto"/>
            </w:tcBorders>
            <w:noWrap/>
            <w:vAlign w:val="center"/>
            <w:hideMark/>
          </w:tcPr>
          <w:p w14:paraId="67D24F70" w14:textId="77777777" w:rsidR="00A7566F" w:rsidRPr="000A0259" w:rsidRDefault="00A7566F" w:rsidP="00A7566F">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80" w:type="dxa"/>
            <w:tcBorders>
              <w:top w:val="nil"/>
              <w:left w:val="nil"/>
              <w:bottom w:val="single" w:sz="4" w:space="0" w:color="auto"/>
              <w:right w:val="single" w:sz="4" w:space="0" w:color="auto"/>
            </w:tcBorders>
            <w:vAlign w:val="center"/>
          </w:tcPr>
          <w:p w14:paraId="0A3E797F" w14:textId="77777777" w:rsidR="00A7566F" w:rsidRPr="000A0259" w:rsidRDefault="00A7566F" w:rsidP="00A7566F">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4EF6F4F"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6DD19C0A"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77777777" w:rsidR="0035032C" w:rsidRPr="00596A28" w:rsidRDefault="0035032C" w:rsidP="009D05AB">
      <w:pPr>
        <w:jc w:val="center"/>
        <w:rPr>
          <w:sz w:val="20"/>
        </w:rPr>
      </w:pPr>
    </w:p>
    <w:p w14:paraId="7DEAAAE3" w14:textId="6B9D74FD" w:rsidR="00C42D3E" w:rsidRDefault="00C42D3E" w:rsidP="009D05AB">
      <w:pPr>
        <w:jc w:val="center"/>
        <w:rPr>
          <w:sz w:val="20"/>
        </w:rPr>
      </w:pPr>
    </w:p>
    <w:p w14:paraId="129DFBE8" w14:textId="51D5BFA2" w:rsidR="00C40AA7" w:rsidRDefault="00C40AA7" w:rsidP="009D05AB">
      <w:pPr>
        <w:jc w:val="center"/>
        <w:rPr>
          <w:sz w:val="20"/>
        </w:rPr>
      </w:pPr>
    </w:p>
    <w:p w14:paraId="4A40FBCA" w14:textId="77777777" w:rsidR="00B00518" w:rsidRDefault="00B00518" w:rsidP="009D05AB">
      <w:pPr>
        <w:spacing w:after="0"/>
        <w:ind w:right="126"/>
        <w:jc w:val="center"/>
        <w:rPr>
          <w:rFonts w:ascii="Bookman Old Style" w:hAnsi="Bookman Old Style" w:cs="Arial"/>
          <w:b/>
          <w:sz w:val="16"/>
          <w:szCs w:val="18"/>
        </w:rPr>
      </w:pPr>
    </w:p>
    <w:p w14:paraId="2EAAC1E0" w14:textId="1AE12479"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00F3F9E2" w14:textId="77777777" w:rsidR="00553F07" w:rsidRDefault="00553F07" w:rsidP="004D11AF">
      <w:pPr>
        <w:tabs>
          <w:tab w:val="left" w:pos="1"/>
        </w:tabs>
        <w:spacing w:after="0"/>
        <w:ind w:right="51"/>
        <w:jc w:val="both"/>
        <w:rPr>
          <w:rFonts w:ascii="Bookman Old Style" w:hAnsi="Bookman Old Style"/>
          <w:b/>
          <w:sz w:val="16"/>
          <w:szCs w:val="18"/>
        </w:rPr>
      </w:pPr>
    </w:p>
    <w:p w14:paraId="0BDCF796" w14:textId="4CECE999" w:rsidR="00553F07" w:rsidRDefault="00553F07" w:rsidP="004D11AF">
      <w:pPr>
        <w:tabs>
          <w:tab w:val="left" w:pos="1"/>
        </w:tabs>
        <w:spacing w:after="0"/>
        <w:ind w:right="51"/>
        <w:jc w:val="both"/>
        <w:rPr>
          <w:rFonts w:ascii="Bookman Old Style" w:hAnsi="Bookman Old Style"/>
          <w:b/>
          <w:sz w:val="16"/>
          <w:szCs w:val="18"/>
        </w:rPr>
      </w:pPr>
    </w:p>
    <w:p w14:paraId="37CA7962" w14:textId="6D9F8688" w:rsidR="004A3F40" w:rsidRDefault="004A3F40" w:rsidP="004D11AF">
      <w:pPr>
        <w:tabs>
          <w:tab w:val="left" w:pos="1"/>
        </w:tabs>
        <w:spacing w:after="0"/>
        <w:ind w:right="51"/>
        <w:jc w:val="both"/>
        <w:rPr>
          <w:rFonts w:ascii="Bookman Old Style" w:hAnsi="Bookman Old Style"/>
          <w:b/>
          <w:sz w:val="16"/>
          <w:szCs w:val="18"/>
        </w:rPr>
      </w:pPr>
    </w:p>
    <w:p w14:paraId="1BF8F8C2" w14:textId="77777777" w:rsidR="004A3F40" w:rsidRDefault="004A3F40" w:rsidP="004D11AF">
      <w:pPr>
        <w:tabs>
          <w:tab w:val="left" w:pos="1"/>
        </w:tabs>
        <w:spacing w:after="0"/>
        <w:ind w:right="51"/>
        <w:jc w:val="both"/>
        <w:rPr>
          <w:rFonts w:ascii="Bookman Old Style" w:hAnsi="Bookman Old Style"/>
          <w:b/>
          <w:sz w:val="16"/>
          <w:szCs w:val="18"/>
        </w:rPr>
      </w:pPr>
    </w:p>
    <w:p w14:paraId="62AA7BA5" w14:textId="3712EE1A"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415654C3" w14:textId="39559EEE" w:rsidR="004D11AF" w:rsidRDefault="004D11AF" w:rsidP="004D11AF">
      <w:pPr>
        <w:tabs>
          <w:tab w:val="left" w:pos="1"/>
        </w:tabs>
        <w:spacing w:after="0"/>
        <w:ind w:right="51"/>
        <w:jc w:val="both"/>
        <w:rPr>
          <w:rFonts w:ascii="Bookman Old Style" w:hAnsi="Bookman Old Style"/>
          <w:sz w:val="16"/>
          <w:szCs w:val="18"/>
        </w:rPr>
      </w:pPr>
    </w:p>
    <w:p w14:paraId="24BEF5EA" w14:textId="77777777" w:rsidR="004A3F40" w:rsidRPr="00596A28" w:rsidRDefault="004A3F40"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Default="004D11AF" w:rsidP="009D05AB">
      <w:pPr>
        <w:pStyle w:val="Sinespaciado"/>
        <w:jc w:val="center"/>
        <w:rPr>
          <w:rFonts w:ascii="Bookman Old Style" w:hAnsi="Bookman Old Style"/>
          <w:b/>
          <w:sz w:val="16"/>
          <w:szCs w:val="18"/>
        </w:rPr>
      </w:pPr>
    </w:p>
    <w:p w14:paraId="1B4296C4" w14:textId="77777777" w:rsidR="00195DC7" w:rsidRDefault="00195DC7" w:rsidP="009D05AB">
      <w:pPr>
        <w:pStyle w:val="Sinespaciado"/>
        <w:jc w:val="center"/>
        <w:rPr>
          <w:rFonts w:ascii="Bookman Old Style" w:hAnsi="Bookman Old Style"/>
          <w:b/>
          <w:sz w:val="16"/>
          <w:szCs w:val="18"/>
        </w:rPr>
      </w:pPr>
    </w:p>
    <w:p w14:paraId="31F616D3" w14:textId="77777777" w:rsidR="00195DC7" w:rsidRPr="00596A28" w:rsidRDefault="00195DC7"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41241858" w14:textId="77777777" w:rsidR="00790BE8" w:rsidRDefault="00790BE8" w:rsidP="009D05AB">
      <w:pPr>
        <w:pStyle w:val="Sinespaciado"/>
        <w:jc w:val="center"/>
        <w:rPr>
          <w:rFonts w:ascii="Bookman Old Style" w:hAnsi="Bookman Old Style"/>
          <w:b/>
          <w:sz w:val="18"/>
          <w:szCs w:val="20"/>
        </w:rPr>
      </w:pPr>
    </w:p>
    <w:p w14:paraId="643F4BF5" w14:textId="77777777" w:rsidR="00195DC7" w:rsidRDefault="00195DC7" w:rsidP="009D05AB">
      <w:pPr>
        <w:pStyle w:val="Sinespaciado"/>
        <w:jc w:val="center"/>
        <w:rPr>
          <w:rFonts w:ascii="Bookman Old Style" w:hAnsi="Bookman Old Style"/>
          <w:b/>
          <w:sz w:val="18"/>
          <w:szCs w:val="20"/>
        </w:rPr>
      </w:pPr>
    </w:p>
    <w:p w14:paraId="3CADC27F" w14:textId="77777777" w:rsidR="00195DC7" w:rsidRDefault="00195DC7" w:rsidP="009D05AB">
      <w:pPr>
        <w:pStyle w:val="Sinespaciado"/>
        <w:jc w:val="center"/>
        <w:rPr>
          <w:rFonts w:ascii="Bookman Old Style" w:hAnsi="Bookman Old Style"/>
          <w:b/>
          <w:sz w:val="18"/>
          <w:szCs w:val="20"/>
        </w:rPr>
      </w:pPr>
    </w:p>
    <w:p w14:paraId="58AF7BB4" w14:textId="77777777" w:rsidR="00195DC7" w:rsidRPr="00596A28" w:rsidRDefault="00195DC7" w:rsidP="009D05AB">
      <w:pPr>
        <w:pStyle w:val="Sinespaciado"/>
        <w:jc w:val="center"/>
        <w:rPr>
          <w:rFonts w:ascii="Bookman Old Style" w:hAnsi="Bookman Old Style"/>
          <w:b/>
          <w:sz w:val="18"/>
          <w:szCs w:val="20"/>
        </w:rPr>
      </w:pPr>
    </w:p>
    <w:p w14:paraId="0B3A4F14" w14:textId="77777777" w:rsidR="00712E69" w:rsidRDefault="00712E69" w:rsidP="009D05AB">
      <w:pPr>
        <w:tabs>
          <w:tab w:val="left" w:pos="1"/>
        </w:tabs>
        <w:spacing w:after="0"/>
        <w:ind w:right="51"/>
        <w:jc w:val="center"/>
        <w:rPr>
          <w:rFonts w:ascii="Bookman Old Style" w:hAnsi="Bookman Old Style"/>
          <w:b/>
          <w:sz w:val="18"/>
          <w:szCs w:val="20"/>
        </w:rPr>
      </w:pPr>
    </w:p>
    <w:p w14:paraId="20C6ADCE" w14:textId="2DDCD092"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40CA30DE" w14:textId="77777777" w:rsidR="00F416DA" w:rsidRDefault="00F416DA" w:rsidP="00457B4D">
      <w:pPr>
        <w:pStyle w:val="Sinespaciado"/>
        <w:jc w:val="center"/>
        <w:rPr>
          <w:rFonts w:ascii="Bookman Old Style" w:hAnsi="Bookman Old Style"/>
          <w:b/>
          <w:sz w:val="16"/>
          <w:szCs w:val="20"/>
        </w:rPr>
      </w:pPr>
    </w:p>
    <w:p w14:paraId="27076012" w14:textId="6D9D2610"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56DD5E73" w14:textId="77777777" w:rsidR="00195DC7" w:rsidRPr="00596A28" w:rsidRDefault="00195DC7"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6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77"/>
        <w:gridCol w:w="1078"/>
        <w:gridCol w:w="1523"/>
        <w:gridCol w:w="4935"/>
      </w:tblGrid>
      <w:tr w:rsidR="007A3336" w:rsidRPr="007245D2" w14:paraId="796D9136" w14:textId="77777777" w:rsidTr="00707287">
        <w:trPr>
          <w:trHeight w:val="1217"/>
          <w:jc w:val="center"/>
        </w:trPr>
        <w:tc>
          <w:tcPr>
            <w:tcW w:w="1077" w:type="dxa"/>
            <w:shd w:val="clear" w:color="auto" w:fill="BFBFBF" w:themeFill="background1" w:themeFillShade="BF"/>
            <w:noWrap/>
            <w:hideMark/>
          </w:tcPr>
          <w:p w14:paraId="4512585B"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PARTIDA</w:t>
            </w:r>
          </w:p>
        </w:tc>
        <w:tc>
          <w:tcPr>
            <w:tcW w:w="1077" w:type="dxa"/>
            <w:shd w:val="clear" w:color="auto" w:fill="BFBFBF" w:themeFill="background1" w:themeFillShade="BF"/>
            <w:noWrap/>
            <w:hideMark/>
          </w:tcPr>
          <w:p w14:paraId="6BD468AF"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CANT.</w:t>
            </w:r>
          </w:p>
        </w:tc>
        <w:tc>
          <w:tcPr>
            <w:tcW w:w="1078" w:type="dxa"/>
            <w:shd w:val="clear" w:color="auto" w:fill="BFBFBF" w:themeFill="background1" w:themeFillShade="BF"/>
            <w:hideMark/>
          </w:tcPr>
          <w:p w14:paraId="4EC0E24E"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UNIDAD</w:t>
            </w:r>
            <w:r w:rsidRPr="007245D2">
              <w:rPr>
                <w:rFonts w:ascii="Calibri" w:eastAsia="Times New Roman" w:hAnsi="Calibri" w:cs="Calibri"/>
                <w:b/>
                <w:bCs/>
                <w:color w:val="000000"/>
                <w:sz w:val="20"/>
                <w:szCs w:val="20"/>
                <w:lang w:eastAsia="es-MX"/>
              </w:rPr>
              <w:br/>
              <w:t>DE MEDIDA</w:t>
            </w:r>
          </w:p>
        </w:tc>
        <w:tc>
          <w:tcPr>
            <w:tcW w:w="1523" w:type="dxa"/>
            <w:shd w:val="clear" w:color="auto" w:fill="BFBFBF" w:themeFill="background1" w:themeFillShade="BF"/>
            <w:noWrap/>
            <w:hideMark/>
          </w:tcPr>
          <w:p w14:paraId="58B6B75B"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CONCEPTO</w:t>
            </w:r>
          </w:p>
        </w:tc>
        <w:tc>
          <w:tcPr>
            <w:tcW w:w="4935" w:type="dxa"/>
            <w:shd w:val="clear" w:color="auto" w:fill="BFBFBF" w:themeFill="background1" w:themeFillShade="BF"/>
            <w:hideMark/>
          </w:tcPr>
          <w:p w14:paraId="74A502E9" w14:textId="632920EE"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 xml:space="preserve">ESPECIFICACIONES DE LOS BIENES O SERVICIOS A CONTRATAR. </w:t>
            </w:r>
            <w:r w:rsidRPr="007245D2">
              <w:rPr>
                <w:rFonts w:ascii="Calibri" w:eastAsia="Times New Roman" w:hAnsi="Calibri" w:cs="Calibri"/>
                <w:b/>
                <w:bCs/>
                <w:color w:val="000000"/>
                <w:sz w:val="20"/>
                <w:szCs w:val="20"/>
                <w:lang w:eastAsia="es-MX"/>
              </w:rPr>
              <w:br/>
              <w:t xml:space="preserve">REQUISITOS TÉCNICOS MÍNIMOS Y NORMAS QUE </w:t>
            </w:r>
            <w:r w:rsidR="00335FFB" w:rsidRPr="007245D2">
              <w:rPr>
                <w:rFonts w:ascii="Calibri" w:eastAsia="Times New Roman" w:hAnsi="Calibri" w:cs="Calibri"/>
                <w:b/>
                <w:bCs/>
                <w:color w:val="000000"/>
                <w:sz w:val="20"/>
                <w:szCs w:val="20"/>
                <w:lang w:eastAsia="es-MX"/>
              </w:rPr>
              <w:t>DEBERÁN CUMPLIR</w:t>
            </w:r>
            <w:r w:rsidRPr="007245D2">
              <w:rPr>
                <w:rFonts w:ascii="Calibri" w:eastAsia="Times New Roman" w:hAnsi="Calibri" w:cs="Calibri"/>
                <w:b/>
                <w:bCs/>
                <w:color w:val="000000"/>
                <w:sz w:val="20"/>
                <w:szCs w:val="20"/>
                <w:lang w:eastAsia="es-MX"/>
              </w:rPr>
              <w:t xml:space="preserve"> LOS BIENES O SERVICIOS</w:t>
            </w:r>
          </w:p>
        </w:tc>
      </w:tr>
      <w:tr w:rsidR="00906E34" w:rsidRPr="00CC4A90" w14:paraId="77957D35" w14:textId="77777777" w:rsidTr="00707287">
        <w:trPr>
          <w:trHeight w:val="2174"/>
          <w:jc w:val="center"/>
        </w:trPr>
        <w:tc>
          <w:tcPr>
            <w:tcW w:w="1077" w:type="dxa"/>
            <w:noWrap/>
          </w:tcPr>
          <w:p w14:paraId="7B68CC75" w14:textId="20E98DFE" w:rsidR="00906E34" w:rsidRPr="00906E34" w:rsidRDefault="00906E34" w:rsidP="00906E34">
            <w:pPr>
              <w:spacing w:after="0" w:line="240" w:lineRule="auto"/>
              <w:jc w:val="center"/>
              <w:rPr>
                <w:rFonts w:eastAsia="Times New Roman" w:cs="Calibri"/>
                <w:b/>
                <w:bCs/>
                <w:color w:val="000000"/>
                <w:sz w:val="18"/>
                <w:szCs w:val="20"/>
                <w:lang w:eastAsia="es-MX"/>
              </w:rPr>
            </w:pPr>
            <w:r w:rsidRPr="00906E34">
              <w:rPr>
                <w:rFonts w:eastAsia="Times New Roman" w:cs="Calibri"/>
                <w:b/>
                <w:bCs/>
                <w:color w:val="000000"/>
                <w:sz w:val="18"/>
                <w:szCs w:val="20"/>
                <w:lang w:eastAsia="es-MX"/>
              </w:rPr>
              <w:t>1</w:t>
            </w:r>
          </w:p>
        </w:tc>
        <w:tc>
          <w:tcPr>
            <w:tcW w:w="1077" w:type="dxa"/>
            <w:noWrap/>
          </w:tcPr>
          <w:p w14:paraId="7E78B0D7" w14:textId="66B21672" w:rsidR="00906E34" w:rsidRPr="00906E34" w:rsidRDefault="009914A1" w:rsidP="00906E34">
            <w:pPr>
              <w:spacing w:after="0" w:line="240" w:lineRule="auto"/>
              <w:jc w:val="center"/>
              <w:rPr>
                <w:rFonts w:eastAsia="Times New Roman" w:cs="Calibri"/>
                <w:color w:val="000000"/>
                <w:sz w:val="18"/>
                <w:szCs w:val="20"/>
                <w:lang w:eastAsia="es-MX"/>
              </w:rPr>
            </w:pPr>
            <w:r>
              <w:rPr>
                <w:rFonts w:eastAsia="Times New Roman" w:cs="Calibri"/>
                <w:color w:val="000000"/>
                <w:sz w:val="18"/>
                <w:szCs w:val="20"/>
                <w:lang w:eastAsia="es-MX"/>
              </w:rPr>
              <w:t>LA CANTIDAD QUE SE REQUIERAN</w:t>
            </w:r>
            <w:r w:rsidR="00707287">
              <w:rPr>
                <w:rFonts w:eastAsia="Times New Roman" w:cs="Calibri"/>
                <w:color w:val="000000"/>
                <w:sz w:val="18"/>
                <w:szCs w:val="20"/>
                <w:lang w:eastAsia="es-MX"/>
              </w:rPr>
              <w:t>.</w:t>
            </w:r>
            <w:r>
              <w:rPr>
                <w:rFonts w:eastAsia="Times New Roman" w:cs="Calibri"/>
                <w:color w:val="000000"/>
                <w:sz w:val="18"/>
                <w:szCs w:val="20"/>
                <w:lang w:eastAsia="es-MX"/>
              </w:rPr>
              <w:t xml:space="preserve"> </w:t>
            </w:r>
          </w:p>
        </w:tc>
        <w:tc>
          <w:tcPr>
            <w:tcW w:w="1078" w:type="dxa"/>
            <w:noWrap/>
          </w:tcPr>
          <w:p w14:paraId="7725308C" w14:textId="71AC8B96" w:rsidR="00906E34" w:rsidRPr="00906E34" w:rsidRDefault="00871FD6" w:rsidP="00906E34">
            <w:pPr>
              <w:spacing w:after="0" w:line="240" w:lineRule="auto"/>
              <w:jc w:val="center"/>
              <w:rPr>
                <w:rFonts w:eastAsia="Times New Roman" w:cs="Calibri"/>
                <w:color w:val="000000"/>
                <w:sz w:val="18"/>
                <w:szCs w:val="20"/>
                <w:lang w:eastAsia="es-MX"/>
              </w:rPr>
            </w:pPr>
            <w:r>
              <w:rPr>
                <w:rFonts w:eastAsia="Times New Roman" w:cs="Calibri"/>
                <w:color w:val="000000"/>
                <w:sz w:val="18"/>
                <w:szCs w:val="20"/>
                <w:lang w:eastAsia="es-MX"/>
              </w:rPr>
              <w:t>SERVICIO</w:t>
            </w:r>
          </w:p>
        </w:tc>
        <w:tc>
          <w:tcPr>
            <w:tcW w:w="1523" w:type="dxa"/>
            <w:noWrap/>
          </w:tcPr>
          <w:p w14:paraId="68C46238" w14:textId="3DA086F8" w:rsidR="00906E34" w:rsidRPr="00906E34" w:rsidRDefault="00871FD6" w:rsidP="00E51AEC">
            <w:pPr>
              <w:widowControl w:val="0"/>
              <w:spacing w:after="0" w:line="240" w:lineRule="auto"/>
              <w:rPr>
                <w:rFonts w:eastAsia="Times New Roman" w:cs="Calibri"/>
                <w:color w:val="000000"/>
                <w:sz w:val="18"/>
                <w:szCs w:val="20"/>
                <w:lang w:eastAsia="es-MX"/>
              </w:rPr>
            </w:pPr>
            <w:r>
              <w:rPr>
                <w:rFonts w:eastAsia="Times New Roman" w:cs="Calibri"/>
                <w:b/>
                <w:bCs/>
                <w:color w:val="000000"/>
                <w:sz w:val="18"/>
                <w:szCs w:val="20"/>
                <w:lang w:eastAsia="es-MX"/>
              </w:rPr>
              <w:t xml:space="preserve">SERVICIO INTEGRAL DE MENSAJERÍA Y PAQUETERÍA A NIVEL NACIONAL MEDIANTE GUÍAS. </w:t>
            </w:r>
          </w:p>
        </w:tc>
        <w:tc>
          <w:tcPr>
            <w:tcW w:w="4935" w:type="dxa"/>
            <w:noWrap/>
          </w:tcPr>
          <w:p w14:paraId="160DF344" w14:textId="44893AB8" w:rsidR="00AF0121" w:rsidRDefault="00D24F14" w:rsidP="00207675">
            <w:pPr>
              <w:widowControl w:val="0"/>
              <w:spacing w:after="0" w:line="240" w:lineRule="auto"/>
              <w:jc w:val="both"/>
              <w:rPr>
                <w:rFonts w:eastAsia="Times New Roman" w:cs="Calibri"/>
                <w:color w:val="000000"/>
                <w:sz w:val="18"/>
                <w:szCs w:val="20"/>
                <w:lang w:eastAsia="es-MX"/>
              </w:rPr>
            </w:pPr>
            <w:r w:rsidRPr="00D24F14">
              <w:rPr>
                <w:rFonts w:eastAsia="Times New Roman" w:cs="Calibri"/>
                <w:color w:val="000000"/>
                <w:sz w:val="18"/>
                <w:szCs w:val="20"/>
                <w:lang w:eastAsia="es-MX"/>
              </w:rPr>
              <w:t>SERVICIO INTEGRAL DE MENSAJERÍA Y PAQUETERÍA A NIVEL NACIONAL, DEBIENDO INCLUIR RECOLECCIÓN A DOMICILIO</w:t>
            </w:r>
            <w:r w:rsidR="009B5A80">
              <w:rPr>
                <w:rFonts w:eastAsia="Times New Roman" w:cs="Calibri"/>
                <w:color w:val="000000"/>
                <w:sz w:val="18"/>
                <w:szCs w:val="20"/>
                <w:lang w:eastAsia="es-MX"/>
              </w:rPr>
              <w:t>,</w:t>
            </w:r>
            <w:r w:rsidRPr="00D24F14">
              <w:rPr>
                <w:rFonts w:eastAsia="Times New Roman" w:cs="Calibri"/>
                <w:color w:val="000000"/>
                <w:sz w:val="18"/>
                <w:szCs w:val="20"/>
                <w:lang w:eastAsia="es-MX"/>
              </w:rPr>
              <w:t xml:space="preserve"> ENTREGA A DESTINATARIO</w:t>
            </w:r>
            <w:r w:rsidR="009B5A80">
              <w:rPr>
                <w:rFonts w:eastAsia="Times New Roman" w:cs="Calibri"/>
                <w:color w:val="000000"/>
                <w:sz w:val="18"/>
                <w:szCs w:val="20"/>
                <w:lang w:eastAsia="es-MX"/>
              </w:rPr>
              <w:t xml:space="preserve">, </w:t>
            </w:r>
            <w:r w:rsidR="00625475">
              <w:rPr>
                <w:rFonts w:eastAsia="Times New Roman" w:cs="Calibri"/>
                <w:color w:val="000000"/>
                <w:sz w:val="18"/>
                <w:szCs w:val="20"/>
                <w:lang w:eastAsia="es-MX"/>
              </w:rPr>
              <w:t>ADEMÁS DE</w:t>
            </w:r>
            <w:r w:rsidR="006C3DA2">
              <w:rPr>
                <w:rFonts w:eastAsia="Times New Roman" w:cs="Calibri"/>
                <w:color w:val="000000"/>
                <w:sz w:val="18"/>
                <w:szCs w:val="20"/>
                <w:lang w:eastAsia="es-MX"/>
              </w:rPr>
              <w:t>BE INCLUIR</w:t>
            </w:r>
            <w:r w:rsidR="00625475">
              <w:rPr>
                <w:rFonts w:eastAsia="Times New Roman" w:cs="Calibri"/>
                <w:color w:val="000000"/>
                <w:sz w:val="18"/>
                <w:szCs w:val="20"/>
                <w:lang w:eastAsia="es-MX"/>
              </w:rPr>
              <w:t xml:space="preserve"> </w:t>
            </w:r>
            <w:r w:rsidR="009B5A80">
              <w:rPr>
                <w:rFonts w:eastAsia="Times New Roman" w:cs="Calibri"/>
                <w:color w:val="000000"/>
                <w:sz w:val="18"/>
                <w:szCs w:val="20"/>
                <w:lang w:eastAsia="es-MX"/>
              </w:rPr>
              <w:t>GUIA Y BOLSA</w:t>
            </w:r>
            <w:r w:rsidRPr="00D24F14">
              <w:rPr>
                <w:rFonts w:eastAsia="Times New Roman" w:cs="Calibri"/>
                <w:color w:val="000000"/>
                <w:sz w:val="18"/>
                <w:szCs w:val="20"/>
                <w:lang w:eastAsia="es-MX"/>
              </w:rPr>
              <w:t xml:space="preserve">. </w:t>
            </w:r>
          </w:p>
          <w:p w14:paraId="4138A529" w14:textId="77777777" w:rsidR="00AF0121" w:rsidRDefault="00D24F14" w:rsidP="00207675">
            <w:pPr>
              <w:widowControl w:val="0"/>
              <w:spacing w:after="0" w:line="240" w:lineRule="auto"/>
              <w:jc w:val="both"/>
              <w:rPr>
                <w:rFonts w:eastAsia="Times New Roman" w:cs="Calibri"/>
                <w:color w:val="000000"/>
                <w:sz w:val="18"/>
                <w:szCs w:val="20"/>
                <w:lang w:eastAsia="es-MX"/>
              </w:rPr>
            </w:pPr>
            <w:r w:rsidRPr="00D24F14">
              <w:rPr>
                <w:rFonts w:eastAsia="Times New Roman" w:cs="Calibri"/>
                <w:color w:val="000000"/>
                <w:sz w:val="18"/>
                <w:szCs w:val="20"/>
                <w:lang w:eastAsia="es-MX"/>
              </w:rPr>
              <w:t>SE REQUIERE QUE EL LICITANTE COTICE EL PRECIO DE LA GUÍA EN KILOS Y ZONAS TERRITORIAL DENTRO DEL PAÍS, DEBIENDO PRESENTAR UNA TABLA CON LOS COSTOS CORRESPONDIENTES POR ZONA</w:t>
            </w:r>
            <w:r w:rsidR="007236FA">
              <w:rPr>
                <w:rFonts w:eastAsia="Times New Roman" w:cs="Calibri"/>
                <w:color w:val="000000"/>
                <w:sz w:val="18"/>
                <w:szCs w:val="20"/>
                <w:lang w:eastAsia="es-MX"/>
              </w:rPr>
              <w:t>, ADEMÁS LA TARIFA QUE INCLUYA IMPUESTOS Y CARGOS APLICABLES AL SERVICIO</w:t>
            </w:r>
            <w:r w:rsidRPr="00D24F14">
              <w:rPr>
                <w:rFonts w:eastAsia="Times New Roman" w:cs="Calibri"/>
                <w:color w:val="000000"/>
                <w:sz w:val="18"/>
                <w:szCs w:val="20"/>
                <w:lang w:eastAsia="es-MX"/>
              </w:rPr>
              <w:t xml:space="preserve">. </w:t>
            </w:r>
          </w:p>
          <w:p w14:paraId="6597CAC2" w14:textId="77777777" w:rsidR="00AF0121" w:rsidRDefault="00D24F14" w:rsidP="00207675">
            <w:pPr>
              <w:widowControl w:val="0"/>
              <w:spacing w:after="0" w:line="240" w:lineRule="auto"/>
              <w:jc w:val="both"/>
              <w:rPr>
                <w:rFonts w:eastAsia="Times New Roman" w:cs="Calibri"/>
                <w:color w:val="000000"/>
                <w:sz w:val="18"/>
                <w:szCs w:val="20"/>
                <w:lang w:eastAsia="es-MX"/>
              </w:rPr>
            </w:pPr>
            <w:r w:rsidRPr="00D24F14">
              <w:rPr>
                <w:rFonts w:eastAsia="Times New Roman" w:cs="Calibri"/>
                <w:color w:val="000000"/>
                <w:sz w:val="18"/>
                <w:szCs w:val="20"/>
                <w:lang w:eastAsia="es-MX"/>
              </w:rPr>
              <w:t xml:space="preserve">SE LLEVARÁ A CABO MEDIANTE CONTRATO ABIERTO DEPENDIENDO DEL CONSUMO REALIZADO POR MES. </w:t>
            </w:r>
          </w:p>
          <w:p w14:paraId="4173D401" w14:textId="77777777" w:rsidR="00AF0121" w:rsidRDefault="00D24F14" w:rsidP="00207675">
            <w:pPr>
              <w:widowControl w:val="0"/>
              <w:spacing w:after="0" w:line="240" w:lineRule="auto"/>
              <w:jc w:val="both"/>
              <w:rPr>
                <w:rFonts w:eastAsia="Times New Roman" w:cs="Calibri"/>
                <w:color w:val="000000"/>
                <w:sz w:val="18"/>
                <w:szCs w:val="20"/>
                <w:lang w:eastAsia="es-MX"/>
              </w:rPr>
            </w:pPr>
            <w:r w:rsidRPr="00D24F14">
              <w:rPr>
                <w:rFonts w:eastAsia="Times New Roman" w:cs="Calibri"/>
                <w:color w:val="000000"/>
                <w:sz w:val="18"/>
                <w:szCs w:val="20"/>
                <w:lang w:eastAsia="es-MX"/>
              </w:rPr>
              <w:t xml:space="preserve">LA VIGENCIA DEL CONTRATO SERÁ DEL 02 DE MARZO DEL 2026 AL 31 DE DICIEMBRE DEL 2026. </w:t>
            </w:r>
          </w:p>
          <w:p w14:paraId="7190818F" w14:textId="70B257AB" w:rsidR="00AF0121" w:rsidRDefault="00207675" w:rsidP="00207675">
            <w:pPr>
              <w:widowControl w:val="0"/>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 xml:space="preserve">DEBERÁ COTIZAR </w:t>
            </w:r>
            <w:r w:rsidR="00D24F14" w:rsidRPr="00D24F14">
              <w:rPr>
                <w:rFonts w:eastAsia="Times New Roman" w:cs="Calibri"/>
                <w:color w:val="000000"/>
                <w:sz w:val="18"/>
                <w:szCs w:val="20"/>
                <w:lang w:eastAsia="es-MX"/>
              </w:rPr>
              <w:t>LA TARIFA POR CONCEPTO DE ENTREGAS AL DÍA SIGUIENTE (EXPRÉS) Y DE DOS A TRES DÍAS.</w:t>
            </w:r>
          </w:p>
          <w:p w14:paraId="50F8E5D2" w14:textId="185426F6" w:rsidR="000E1B0E" w:rsidRPr="00D24F14" w:rsidRDefault="00207675" w:rsidP="00207675">
            <w:pPr>
              <w:widowControl w:val="0"/>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DEBERÁ CONTAR</w:t>
            </w:r>
            <w:r w:rsidR="00D24F14" w:rsidRPr="00D24F14">
              <w:rPr>
                <w:rFonts w:eastAsia="Times New Roman" w:cs="Calibri"/>
                <w:color w:val="000000"/>
                <w:sz w:val="18"/>
                <w:szCs w:val="20"/>
                <w:lang w:eastAsia="es-MX"/>
              </w:rPr>
              <w:t xml:space="preserve"> CON UN SISTEMA</w:t>
            </w:r>
            <w:r w:rsidR="00D24F14">
              <w:rPr>
                <w:rFonts w:eastAsia="Times New Roman" w:cs="Calibri"/>
                <w:color w:val="000000"/>
                <w:sz w:val="18"/>
                <w:szCs w:val="20"/>
                <w:lang w:eastAsia="es-MX"/>
              </w:rPr>
              <w:t xml:space="preserve"> (P. EJ. MEDIANTE APLICACIÓN O PÁGINA WEB)</w:t>
            </w:r>
            <w:r w:rsidR="00D24F14" w:rsidRPr="00D24F14">
              <w:rPr>
                <w:rFonts w:eastAsia="Times New Roman" w:cs="Calibri"/>
                <w:color w:val="000000"/>
                <w:sz w:val="18"/>
                <w:szCs w:val="20"/>
                <w:lang w:eastAsia="es-MX"/>
              </w:rPr>
              <w:t xml:space="preserve"> </w:t>
            </w:r>
            <w:r>
              <w:rPr>
                <w:rFonts w:eastAsia="Times New Roman" w:cs="Calibri"/>
                <w:color w:val="000000"/>
                <w:sz w:val="18"/>
                <w:szCs w:val="20"/>
                <w:lang w:eastAsia="es-MX"/>
              </w:rPr>
              <w:t xml:space="preserve">PARA LA </w:t>
            </w:r>
            <w:r w:rsidR="00D24F14" w:rsidRPr="00D24F14">
              <w:rPr>
                <w:rFonts w:eastAsia="Times New Roman" w:cs="Calibri"/>
                <w:color w:val="000000"/>
                <w:sz w:val="18"/>
                <w:szCs w:val="20"/>
                <w:lang w:eastAsia="es-MX"/>
              </w:rPr>
              <w:t>LOCALIZACIÓN</w:t>
            </w:r>
            <w:r w:rsidR="00144C71">
              <w:rPr>
                <w:rFonts w:eastAsia="Times New Roman" w:cs="Calibri"/>
                <w:color w:val="000000"/>
                <w:sz w:val="18"/>
                <w:szCs w:val="20"/>
                <w:lang w:eastAsia="es-MX"/>
              </w:rPr>
              <w:t xml:space="preserve"> Y</w:t>
            </w:r>
            <w:r w:rsidR="00D24F14" w:rsidRPr="00D24F14">
              <w:rPr>
                <w:rFonts w:eastAsia="Times New Roman" w:cs="Calibri"/>
                <w:color w:val="000000"/>
                <w:sz w:val="18"/>
                <w:szCs w:val="20"/>
                <w:lang w:eastAsia="es-MX"/>
              </w:rPr>
              <w:t xml:space="preserve"> RASTREO DE LAS GUÍAS. </w:t>
            </w:r>
          </w:p>
        </w:tc>
      </w:tr>
      <w:tr w:rsidR="00707287" w:rsidRPr="00CC4A90" w14:paraId="32508D22" w14:textId="77777777" w:rsidTr="00501131">
        <w:trPr>
          <w:trHeight w:val="691"/>
          <w:jc w:val="center"/>
        </w:trPr>
        <w:tc>
          <w:tcPr>
            <w:tcW w:w="9690" w:type="dxa"/>
            <w:gridSpan w:val="5"/>
            <w:noWrap/>
          </w:tcPr>
          <w:p w14:paraId="6FC600FA" w14:textId="7FEAC3B3" w:rsidR="00707287" w:rsidRPr="00707287" w:rsidRDefault="00707287"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 xml:space="preserve">EL PROVEEDOR DEBERÁ SUMINISTRAR </w:t>
            </w:r>
            <w:r w:rsidR="004629B8">
              <w:rPr>
                <w:rFonts w:eastAsia="Times New Roman" w:cs="Calibri"/>
                <w:color w:val="000000"/>
                <w:sz w:val="18"/>
                <w:szCs w:val="20"/>
                <w:lang w:eastAsia="es-MX"/>
              </w:rPr>
              <w:t xml:space="preserve">EL SERVICIO DE </w:t>
            </w:r>
            <w:r w:rsidRPr="00707287">
              <w:rPr>
                <w:rFonts w:eastAsia="Times New Roman" w:cs="Calibri"/>
                <w:color w:val="000000"/>
                <w:sz w:val="18"/>
                <w:szCs w:val="20"/>
                <w:lang w:eastAsia="es-MX"/>
              </w:rPr>
              <w:t>GUÍAS UTILIZABLES EN TERRITORIO NACIONAL, LAS CUALES PERMITIRÁN LA PRESTACIÓN DEL SERVICIO INTEGRAL DE RECOLECCIÓN, TRASLADO, MANEJO, CUSTODIA, RASTREO Y ENTREGA DE SOBRES Y PAQUETES.</w:t>
            </w:r>
            <w:r>
              <w:rPr>
                <w:rFonts w:eastAsia="Times New Roman" w:cs="Calibri"/>
                <w:color w:val="000000"/>
                <w:sz w:val="18"/>
                <w:szCs w:val="20"/>
                <w:lang w:eastAsia="es-MX"/>
              </w:rPr>
              <w:t xml:space="preserve"> </w:t>
            </w:r>
            <w:r w:rsidRPr="00707287">
              <w:rPr>
                <w:rFonts w:eastAsia="Times New Roman" w:cs="Calibri"/>
                <w:color w:val="000000"/>
                <w:sz w:val="18"/>
                <w:szCs w:val="20"/>
                <w:lang w:eastAsia="es-MX"/>
              </w:rPr>
              <w:t>LA CONTRATACIÓN SERÁ BAJO ESQUEMA DE CONSUMO CONFORME A NECESIDADES, SIN OBLIGACIÓN DE VOLUMEN MÍNIMO MENSUAL.</w:t>
            </w:r>
          </w:p>
          <w:p w14:paraId="4D49DED5" w14:textId="77777777" w:rsidR="00707287" w:rsidRDefault="00707287" w:rsidP="00707287">
            <w:pPr>
              <w:spacing w:after="0" w:line="240" w:lineRule="auto"/>
              <w:jc w:val="both"/>
              <w:rPr>
                <w:rFonts w:eastAsia="Times New Roman" w:cs="Calibri"/>
                <w:color w:val="000000"/>
                <w:sz w:val="18"/>
                <w:szCs w:val="20"/>
                <w:lang w:eastAsia="es-MX"/>
              </w:rPr>
            </w:pPr>
          </w:p>
          <w:p w14:paraId="48D48847" w14:textId="45D96D9A" w:rsidR="00707287" w:rsidRPr="00707287" w:rsidRDefault="000A4F3E" w:rsidP="00707287">
            <w:pPr>
              <w:spacing w:after="0" w:line="240" w:lineRule="auto"/>
              <w:jc w:val="both"/>
              <w:rPr>
                <w:rFonts w:eastAsia="Times New Roman" w:cs="Calibri"/>
                <w:b/>
                <w:bCs/>
                <w:color w:val="000000"/>
                <w:sz w:val="18"/>
                <w:szCs w:val="20"/>
                <w:lang w:eastAsia="es-MX"/>
              </w:rPr>
            </w:pPr>
            <w:r w:rsidRPr="00707287">
              <w:rPr>
                <w:rFonts w:eastAsia="Times New Roman" w:cs="Calibri"/>
                <w:b/>
                <w:bCs/>
                <w:color w:val="000000"/>
                <w:sz w:val="18"/>
                <w:szCs w:val="20"/>
                <w:lang w:eastAsia="es-MX"/>
              </w:rPr>
              <w:t>I. COBERTURA MÍNIMA REQUERIDA</w:t>
            </w:r>
          </w:p>
          <w:p w14:paraId="1C7CE99B" w14:textId="6ACC74E5"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EL PROVEEDOR DEBERÁ CONTAR CON COBERTURA OPERATIVA EN:</w:t>
            </w:r>
          </w:p>
          <w:p w14:paraId="7F1AA2AA" w14:textId="5598023D" w:rsidR="00707287" w:rsidRPr="00707287" w:rsidRDefault="000A4F3E" w:rsidP="00707287">
            <w:pPr>
              <w:numPr>
                <w:ilvl w:val="0"/>
                <w:numId w:val="34"/>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TODAS LAS ENTIDADES FEDERATIVAS DEL PAÍS.</w:t>
            </w:r>
          </w:p>
          <w:p w14:paraId="3BDF5F46" w14:textId="2315B837" w:rsidR="00707287" w:rsidRPr="00707287" w:rsidRDefault="000A4F3E" w:rsidP="00707287">
            <w:pPr>
              <w:numPr>
                <w:ilvl w:val="0"/>
                <w:numId w:val="34"/>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ZONAS URBANAS Y SUBURBANAS.</w:t>
            </w:r>
          </w:p>
          <w:p w14:paraId="0356E2AA" w14:textId="6D311EF9" w:rsidR="00707287" w:rsidRPr="00707287" w:rsidRDefault="000A4F3E" w:rsidP="00707287">
            <w:pPr>
              <w:numPr>
                <w:ilvl w:val="0"/>
                <w:numId w:val="34"/>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CABECERAS MUNICIPALES.</w:t>
            </w:r>
          </w:p>
          <w:p w14:paraId="37424C41" w14:textId="50A59586" w:rsidR="00707287" w:rsidRDefault="000A4F3E" w:rsidP="00707287">
            <w:pPr>
              <w:numPr>
                <w:ilvl w:val="0"/>
                <w:numId w:val="34"/>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LOCALIDADES DONDE EXISTAN OFICINAS GUBERNAMENTALES FEDERALES O ESTATALES.</w:t>
            </w:r>
          </w:p>
          <w:p w14:paraId="0594071B" w14:textId="7D89F3B2" w:rsidR="00707287" w:rsidRPr="00707287" w:rsidRDefault="000A4F3E" w:rsidP="00707287">
            <w:pPr>
              <w:spacing w:after="0" w:line="240" w:lineRule="auto"/>
              <w:jc w:val="both"/>
              <w:rPr>
                <w:rFonts w:eastAsia="Times New Roman" w:cs="Calibri"/>
                <w:b/>
                <w:bCs/>
                <w:color w:val="000000"/>
                <w:sz w:val="18"/>
                <w:szCs w:val="20"/>
                <w:lang w:eastAsia="es-MX"/>
              </w:rPr>
            </w:pPr>
            <w:r w:rsidRPr="00707287">
              <w:rPr>
                <w:rFonts w:eastAsia="Times New Roman" w:cs="Calibri"/>
                <w:b/>
                <w:bCs/>
                <w:color w:val="000000"/>
                <w:sz w:val="18"/>
                <w:szCs w:val="20"/>
                <w:lang w:eastAsia="es-MX"/>
              </w:rPr>
              <w:t>I</w:t>
            </w:r>
            <w:r>
              <w:rPr>
                <w:rFonts w:eastAsia="Times New Roman" w:cs="Calibri"/>
                <w:b/>
                <w:bCs/>
                <w:color w:val="000000"/>
                <w:sz w:val="18"/>
                <w:szCs w:val="20"/>
                <w:lang w:eastAsia="es-MX"/>
              </w:rPr>
              <w:t>I</w:t>
            </w:r>
            <w:r w:rsidRPr="00707287">
              <w:rPr>
                <w:rFonts w:eastAsia="Times New Roman" w:cs="Calibri"/>
                <w:b/>
                <w:bCs/>
                <w:color w:val="000000"/>
                <w:sz w:val="18"/>
                <w:szCs w:val="20"/>
                <w:lang w:eastAsia="es-MX"/>
              </w:rPr>
              <w:t>. RECOLECCIÓN</w:t>
            </w:r>
          </w:p>
          <w:p w14:paraId="1AE14F9B" w14:textId="6C178F76"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EL PROVEEDOR DEBERÁ:</w:t>
            </w:r>
          </w:p>
          <w:p w14:paraId="50B7BB02" w14:textId="774CDDC4" w:rsidR="00707287" w:rsidRPr="00707287" w:rsidRDefault="000A4F3E" w:rsidP="00707287">
            <w:pPr>
              <w:numPr>
                <w:ilvl w:val="0"/>
                <w:numId w:val="35"/>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REALIZAR RECOLECCIONES EN DÍAS HÁBILES DE LUNES A VIERNES.</w:t>
            </w:r>
          </w:p>
          <w:p w14:paraId="338E236E" w14:textId="3D892978" w:rsidR="00707287" w:rsidRPr="00707287" w:rsidRDefault="000A4F3E" w:rsidP="00707287">
            <w:pPr>
              <w:numPr>
                <w:ilvl w:val="0"/>
                <w:numId w:val="35"/>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 xml:space="preserve">OFRECER AL MENOS </w:t>
            </w:r>
            <w:r w:rsidRPr="00707287">
              <w:rPr>
                <w:rFonts w:eastAsia="Times New Roman" w:cs="Calibri"/>
                <w:b/>
                <w:bCs/>
                <w:color w:val="000000"/>
                <w:sz w:val="18"/>
                <w:szCs w:val="20"/>
                <w:lang w:eastAsia="es-MX"/>
              </w:rPr>
              <w:t>UNA RECOLECCIÓN DIARIA PROGRAMADA</w:t>
            </w:r>
            <w:r w:rsidRPr="00707287">
              <w:rPr>
                <w:rFonts w:eastAsia="Times New Roman" w:cs="Calibri"/>
                <w:color w:val="000000"/>
                <w:sz w:val="18"/>
                <w:szCs w:val="20"/>
                <w:lang w:eastAsia="es-MX"/>
              </w:rPr>
              <w:t xml:space="preserve"> EN EL DOMICILIO PRINCIPAL DESIGNADO POR EL AYUNTAMIENTO.</w:t>
            </w:r>
          </w:p>
          <w:p w14:paraId="6EF1F56B" w14:textId="31B19F58" w:rsidR="00707287" w:rsidRPr="00707287" w:rsidRDefault="000A4F3E" w:rsidP="00707287">
            <w:pPr>
              <w:numPr>
                <w:ilvl w:val="0"/>
                <w:numId w:val="35"/>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lastRenderedPageBreak/>
              <w:t>PERMITIR LA SOLICITUD DE RECOLECCIONES EXTRAORDINARIAS EL MISMO DÍA.</w:t>
            </w:r>
          </w:p>
          <w:p w14:paraId="53610E7E" w14:textId="190F3007" w:rsidR="00707287" w:rsidRDefault="000A4F3E" w:rsidP="00707287">
            <w:pPr>
              <w:numPr>
                <w:ilvl w:val="0"/>
                <w:numId w:val="35"/>
              </w:num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CONFIRMAR ELECTRÓNICAMENTE LA RECOLECCIÓN.</w:t>
            </w:r>
          </w:p>
          <w:p w14:paraId="7D5DEB52" w14:textId="77777777" w:rsidR="00707287" w:rsidRPr="00707287" w:rsidRDefault="00707287" w:rsidP="00707287">
            <w:pPr>
              <w:spacing w:after="0" w:line="240" w:lineRule="auto"/>
              <w:ind w:left="720"/>
              <w:jc w:val="both"/>
              <w:rPr>
                <w:rFonts w:eastAsia="Times New Roman" w:cs="Calibri"/>
                <w:color w:val="000000"/>
                <w:sz w:val="18"/>
                <w:szCs w:val="20"/>
                <w:lang w:eastAsia="es-MX"/>
              </w:rPr>
            </w:pPr>
          </w:p>
          <w:p w14:paraId="028522DE" w14:textId="0A2963EB" w:rsidR="00707287" w:rsidRPr="00707287" w:rsidRDefault="000A4F3E" w:rsidP="00707287">
            <w:pPr>
              <w:spacing w:after="0" w:line="240" w:lineRule="auto"/>
              <w:jc w:val="both"/>
              <w:rPr>
                <w:rFonts w:eastAsia="Times New Roman" w:cs="Calibri"/>
                <w:b/>
                <w:bCs/>
                <w:color w:val="000000"/>
                <w:sz w:val="18"/>
                <w:szCs w:val="20"/>
                <w:lang w:eastAsia="es-MX"/>
              </w:rPr>
            </w:pPr>
            <w:r>
              <w:rPr>
                <w:rFonts w:eastAsia="Times New Roman" w:cs="Calibri"/>
                <w:b/>
                <w:bCs/>
                <w:color w:val="000000"/>
                <w:sz w:val="18"/>
                <w:szCs w:val="20"/>
                <w:lang w:eastAsia="es-MX"/>
              </w:rPr>
              <w:t>III</w:t>
            </w:r>
            <w:r w:rsidRPr="00707287">
              <w:rPr>
                <w:rFonts w:eastAsia="Times New Roman" w:cs="Calibri"/>
                <w:b/>
                <w:bCs/>
                <w:color w:val="000000"/>
                <w:sz w:val="18"/>
                <w:szCs w:val="20"/>
                <w:lang w:eastAsia="es-MX"/>
              </w:rPr>
              <w:t>. TIEMPOS DE ENTREGA MÁXIMOS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5"/>
              <w:gridCol w:w="2400"/>
            </w:tblGrid>
            <w:tr w:rsidR="000A4F3E" w:rsidRPr="00707287" w14:paraId="5708D1AE" w14:textId="77777777">
              <w:trPr>
                <w:tblCellSpacing w:w="15" w:type="dxa"/>
              </w:trPr>
              <w:tc>
                <w:tcPr>
                  <w:tcW w:w="0" w:type="auto"/>
                  <w:vAlign w:val="center"/>
                  <w:hideMark/>
                </w:tcPr>
                <w:p w14:paraId="48973FD7" w14:textId="4CB51453" w:rsidR="00707287" w:rsidRPr="00707287" w:rsidRDefault="000A4F3E" w:rsidP="00707287">
                  <w:pPr>
                    <w:spacing w:after="0" w:line="240" w:lineRule="auto"/>
                    <w:jc w:val="both"/>
                    <w:rPr>
                      <w:rFonts w:eastAsia="Times New Roman" w:cs="Calibri"/>
                      <w:b/>
                      <w:bCs/>
                      <w:color w:val="000000"/>
                      <w:sz w:val="18"/>
                      <w:szCs w:val="20"/>
                      <w:lang w:eastAsia="es-MX"/>
                    </w:rPr>
                  </w:pPr>
                  <w:r w:rsidRPr="00707287">
                    <w:rPr>
                      <w:rFonts w:eastAsia="Times New Roman" w:cs="Calibri"/>
                      <w:b/>
                      <w:bCs/>
                      <w:color w:val="000000"/>
                      <w:sz w:val="18"/>
                      <w:szCs w:val="20"/>
                      <w:lang w:eastAsia="es-MX"/>
                    </w:rPr>
                    <w:t>TIPO DE DESTINO</w:t>
                  </w:r>
                </w:p>
              </w:tc>
              <w:tc>
                <w:tcPr>
                  <w:tcW w:w="0" w:type="auto"/>
                  <w:vAlign w:val="center"/>
                  <w:hideMark/>
                </w:tcPr>
                <w:p w14:paraId="6D7906DA" w14:textId="0A68581B" w:rsidR="00707287" w:rsidRPr="00707287" w:rsidRDefault="000A4F3E" w:rsidP="00707287">
                  <w:pPr>
                    <w:spacing w:after="0" w:line="240" w:lineRule="auto"/>
                    <w:jc w:val="both"/>
                    <w:rPr>
                      <w:rFonts w:eastAsia="Times New Roman" w:cs="Calibri"/>
                      <w:b/>
                      <w:bCs/>
                      <w:color w:val="000000"/>
                      <w:sz w:val="18"/>
                      <w:szCs w:val="20"/>
                      <w:lang w:eastAsia="es-MX"/>
                    </w:rPr>
                  </w:pPr>
                  <w:r w:rsidRPr="00707287">
                    <w:rPr>
                      <w:rFonts w:eastAsia="Times New Roman" w:cs="Calibri"/>
                      <w:b/>
                      <w:bCs/>
                      <w:color w:val="000000"/>
                      <w:sz w:val="18"/>
                      <w:szCs w:val="20"/>
                      <w:lang w:eastAsia="es-MX"/>
                    </w:rPr>
                    <w:t>TIEMPO MÁXIMO DE ENTREGA</w:t>
                  </w:r>
                </w:p>
              </w:tc>
            </w:tr>
            <w:tr w:rsidR="000A4F3E" w:rsidRPr="00707287" w14:paraId="168EE5B6" w14:textId="77777777">
              <w:trPr>
                <w:tblCellSpacing w:w="15" w:type="dxa"/>
              </w:trPr>
              <w:tc>
                <w:tcPr>
                  <w:tcW w:w="0" w:type="auto"/>
                  <w:vAlign w:val="center"/>
                  <w:hideMark/>
                </w:tcPr>
                <w:p w14:paraId="0860DD0D" w14:textId="7BF3118C" w:rsidR="00707287" w:rsidRPr="00707287" w:rsidRDefault="000A4F3E" w:rsidP="00707287">
                  <w:pPr>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ZONA METROPOLITANA DE PUERTO VALLARTA</w:t>
                  </w:r>
                </w:p>
              </w:tc>
              <w:tc>
                <w:tcPr>
                  <w:tcW w:w="0" w:type="auto"/>
                  <w:vAlign w:val="center"/>
                  <w:hideMark/>
                </w:tcPr>
                <w:p w14:paraId="070CF13A" w14:textId="74FACBF9"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24 HORAS</w:t>
                  </w:r>
                </w:p>
              </w:tc>
            </w:tr>
            <w:tr w:rsidR="000A4F3E" w:rsidRPr="00707287" w14:paraId="10F7D34E" w14:textId="77777777">
              <w:trPr>
                <w:tblCellSpacing w:w="15" w:type="dxa"/>
              </w:trPr>
              <w:tc>
                <w:tcPr>
                  <w:tcW w:w="0" w:type="auto"/>
                  <w:vAlign w:val="center"/>
                  <w:hideMark/>
                </w:tcPr>
                <w:p w14:paraId="030F2DF8" w14:textId="01EE0DC7" w:rsidR="00707287" w:rsidRPr="00707287" w:rsidRDefault="000A4F3E" w:rsidP="00707287">
                  <w:pPr>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ZONA METROPOLITANA DE GUADALAJARA Y CIUDAD DE TEPIC</w:t>
                  </w:r>
                </w:p>
              </w:tc>
              <w:tc>
                <w:tcPr>
                  <w:tcW w:w="0" w:type="auto"/>
                  <w:vAlign w:val="center"/>
                  <w:hideMark/>
                </w:tcPr>
                <w:p w14:paraId="78633511" w14:textId="3CBCC132"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24 – 48 HORAS</w:t>
                  </w:r>
                </w:p>
              </w:tc>
            </w:tr>
            <w:tr w:rsidR="000A4F3E" w:rsidRPr="00707287" w14:paraId="47AF2CD6" w14:textId="77777777">
              <w:trPr>
                <w:tblCellSpacing w:w="15" w:type="dxa"/>
              </w:trPr>
              <w:tc>
                <w:tcPr>
                  <w:tcW w:w="0" w:type="auto"/>
                  <w:vAlign w:val="center"/>
                  <w:hideMark/>
                </w:tcPr>
                <w:p w14:paraId="0E7200C6" w14:textId="7D09BD5F"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RESTO DEL TERRITORIO NACIONAL</w:t>
                  </w:r>
                </w:p>
              </w:tc>
              <w:tc>
                <w:tcPr>
                  <w:tcW w:w="0" w:type="auto"/>
                  <w:vAlign w:val="center"/>
                  <w:hideMark/>
                </w:tcPr>
                <w:p w14:paraId="46947090" w14:textId="602343A4" w:rsidR="00707287" w:rsidRPr="00707287" w:rsidRDefault="000A4F3E" w:rsidP="00707287">
                  <w:pPr>
                    <w:spacing w:after="0" w:line="240" w:lineRule="auto"/>
                    <w:jc w:val="both"/>
                    <w:rPr>
                      <w:rFonts w:eastAsia="Times New Roman" w:cs="Calibri"/>
                      <w:color w:val="000000"/>
                      <w:sz w:val="18"/>
                      <w:szCs w:val="20"/>
                      <w:lang w:eastAsia="es-MX"/>
                    </w:rPr>
                  </w:pPr>
                  <w:r w:rsidRPr="00707287">
                    <w:rPr>
                      <w:rFonts w:eastAsia="Times New Roman" w:cs="Calibri"/>
                      <w:color w:val="000000"/>
                      <w:sz w:val="18"/>
                      <w:szCs w:val="20"/>
                      <w:lang w:eastAsia="es-MX"/>
                    </w:rPr>
                    <w:t>72 HORAS</w:t>
                  </w:r>
                </w:p>
              </w:tc>
            </w:tr>
          </w:tbl>
          <w:p w14:paraId="629B067F" w14:textId="77777777" w:rsidR="00707287" w:rsidRDefault="00707287" w:rsidP="00707287">
            <w:pPr>
              <w:spacing w:after="0" w:line="240" w:lineRule="auto"/>
              <w:jc w:val="both"/>
              <w:rPr>
                <w:rFonts w:eastAsia="Times New Roman" w:cs="Calibri"/>
                <w:color w:val="000000"/>
                <w:sz w:val="18"/>
                <w:szCs w:val="20"/>
                <w:lang w:eastAsia="es-MX"/>
              </w:rPr>
            </w:pPr>
          </w:p>
          <w:p w14:paraId="6AB9B617" w14:textId="3207C17C" w:rsidR="000A4F3E" w:rsidRPr="000A4F3E" w:rsidRDefault="000A4F3E" w:rsidP="000A4F3E">
            <w:pPr>
              <w:spacing w:after="0" w:line="240" w:lineRule="auto"/>
              <w:jc w:val="both"/>
              <w:rPr>
                <w:rFonts w:eastAsia="Times New Roman" w:cs="Calibri"/>
                <w:b/>
                <w:bCs/>
                <w:color w:val="000000"/>
                <w:sz w:val="18"/>
                <w:szCs w:val="20"/>
                <w:lang w:eastAsia="es-MX"/>
              </w:rPr>
            </w:pPr>
            <w:r>
              <w:rPr>
                <w:rFonts w:eastAsia="Times New Roman" w:cs="Calibri"/>
                <w:b/>
                <w:bCs/>
                <w:color w:val="000000"/>
                <w:sz w:val="18"/>
                <w:szCs w:val="20"/>
                <w:lang w:eastAsia="es-MX"/>
              </w:rPr>
              <w:t>IV</w:t>
            </w:r>
            <w:r w:rsidRPr="000A4F3E">
              <w:rPr>
                <w:rFonts w:eastAsia="Times New Roman" w:cs="Calibri"/>
                <w:b/>
                <w:bCs/>
                <w:color w:val="000000"/>
                <w:sz w:val="18"/>
                <w:szCs w:val="20"/>
                <w:lang w:eastAsia="es-MX"/>
              </w:rPr>
              <w:t>. RASTREO Y CONTROL</w:t>
            </w:r>
          </w:p>
          <w:p w14:paraId="718B755B" w14:textId="30E8964D" w:rsidR="000A4F3E" w:rsidRPr="000A4F3E" w:rsidRDefault="000A4F3E" w:rsidP="000A4F3E">
            <w:p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EL PROVEEDOR DEBERÁ PROPORCIONAR:</w:t>
            </w:r>
          </w:p>
          <w:p w14:paraId="0E221E92" w14:textId="387537C8"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PLATAFORMA ELECTRÓNICA</w:t>
            </w:r>
            <w:r w:rsidR="00BC43B7">
              <w:rPr>
                <w:rFonts w:eastAsia="Times New Roman" w:cs="Calibri"/>
                <w:color w:val="000000"/>
                <w:sz w:val="18"/>
                <w:szCs w:val="20"/>
                <w:lang w:eastAsia="es-MX"/>
              </w:rPr>
              <w:t xml:space="preserve"> (PÁGINA WEB O APLICACIÓN)</w:t>
            </w:r>
            <w:r w:rsidRPr="000A4F3E">
              <w:rPr>
                <w:rFonts w:eastAsia="Times New Roman" w:cs="Calibri"/>
                <w:color w:val="000000"/>
                <w:sz w:val="18"/>
                <w:szCs w:val="20"/>
                <w:lang w:eastAsia="es-MX"/>
              </w:rPr>
              <w:t xml:space="preserve"> EN LÍNEA DISPONIBLE 24/7.</w:t>
            </w:r>
          </w:p>
          <w:p w14:paraId="4DFB79EA" w14:textId="7C73EA43"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CONSULTA POR NÚMERO DE GUÍA.</w:t>
            </w:r>
          </w:p>
          <w:p w14:paraId="4380ECA9" w14:textId="3F287D96"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HISTORIAL DE MOVIMIENTOS.</w:t>
            </w:r>
          </w:p>
          <w:p w14:paraId="4403E364" w14:textId="7537C381"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FECHA Y HORA DE ENTREGA.</w:t>
            </w:r>
          </w:p>
          <w:p w14:paraId="64373E8E" w14:textId="6F5CE5B0"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NOMBRE DE QUIEN RECIBE.</w:t>
            </w:r>
          </w:p>
          <w:p w14:paraId="3667B583" w14:textId="2D370B24" w:rsidR="000A4F3E" w:rsidRPr="000A4F3E" w:rsidRDefault="000A4F3E" w:rsidP="000A4F3E">
            <w:pPr>
              <w:numPr>
                <w:ilvl w:val="0"/>
                <w:numId w:val="36"/>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EVIDENCIA DIGITAL DE ENTREGA (POD).</w:t>
            </w:r>
          </w:p>
          <w:p w14:paraId="5FFF1A43" w14:textId="6F575E11" w:rsidR="000A4F3E" w:rsidRDefault="000B4DCF" w:rsidP="00707287">
            <w:p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 xml:space="preserve">LA PLATAFORMA DEBERÁ PERMITIR </w:t>
            </w:r>
            <w:r>
              <w:rPr>
                <w:rFonts w:eastAsia="Times New Roman" w:cs="Calibri"/>
                <w:color w:val="000000"/>
                <w:sz w:val="18"/>
                <w:szCs w:val="20"/>
                <w:lang w:eastAsia="es-MX"/>
              </w:rPr>
              <w:t>CONSULTAR</w:t>
            </w:r>
            <w:r w:rsidRPr="000A4F3E">
              <w:rPr>
                <w:rFonts w:eastAsia="Times New Roman" w:cs="Calibri"/>
                <w:color w:val="000000"/>
                <w:sz w:val="18"/>
                <w:szCs w:val="20"/>
                <w:lang w:eastAsia="es-MX"/>
              </w:rPr>
              <w:t xml:space="preserve"> </w:t>
            </w:r>
            <w:r>
              <w:rPr>
                <w:rFonts w:eastAsia="Times New Roman" w:cs="Calibri"/>
                <w:color w:val="000000"/>
                <w:sz w:val="18"/>
                <w:szCs w:val="20"/>
                <w:lang w:eastAsia="es-MX"/>
              </w:rPr>
              <w:t>O VALIDAR ESTATUS DE CADA GUÍA</w:t>
            </w:r>
            <w:r w:rsidRPr="000A4F3E">
              <w:rPr>
                <w:rFonts w:eastAsia="Times New Roman" w:cs="Calibri"/>
                <w:color w:val="000000"/>
                <w:sz w:val="18"/>
                <w:szCs w:val="20"/>
                <w:lang w:eastAsia="es-MX"/>
              </w:rPr>
              <w:t>.</w:t>
            </w:r>
          </w:p>
          <w:p w14:paraId="272AF5C6" w14:textId="21086F10" w:rsidR="000A4F3E" w:rsidRPr="000A4F3E" w:rsidRDefault="000A4F3E" w:rsidP="000A4F3E">
            <w:pPr>
              <w:spacing w:after="0" w:line="240" w:lineRule="auto"/>
              <w:jc w:val="both"/>
              <w:rPr>
                <w:rFonts w:eastAsia="Times New Roman" w:cs="Calibri"/>
                <w:b/>
                <w:bCs/>
                <w:color w:val="000000"/>
                <w:sz w:val="18"/>
                <w:szCs w:val="20"/>
                <w:lang w:eastAsia="es-MX"/>
              </w:rPr>
            </w:pPr>
            <w:r w:rsidRPr="000A4F3E">
              <w:rPr>
                <w:rFonts w:eastAsia="Times New Roman" w:cs="Calibri"/>
                <w:b/>
                <w:bCs/>
                <w:color w:val="000000"/>
                <w:sz w:val="18"/>
                <w:szCs w:val="20"/>
                <w:lang w:eastAsia="es-MX"/>
              </w:rPr>
              <w:t>V. CONFIRMACIÓN DE ENTREGA</w:t>
            </w:r>
          </w:p>
          <w:p w14:paraId="3623832D" w14:textId="70F198E3" w:rsidR="000A4F3E" w:rsidRPr="000A4F3E" w:rsidRDefault="000A4F3E" w:rsidP="000A4F3E">
            <w:p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CADA ENVÍO DEBERÁ CONTAR CON:</w:t>
            </w:r>
          </w:p>
          <w:p w14:paraId="0B6C2274" w14:textId="67CCA886" w:rsidR="000A4F3E" w:rsidRPr="000A4F3E" w:rsidRDefault="000A4F3E" w:rsidP="000A4F3E">
            <w:pPr>
              <w:numPr>
                <w:ilvl w:val="0"/>
                <w:numId w:val="37"/>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ACUSE DE RECIBO DIGITAL.</w:t>
            </w:r>
          </w:p>
          <w:p w14:paraId="4E726C18" w14:textId="4E58E1FB" w:rsidR="000A4F3E" w:rsidRPr="000A4F3E" w:rsidRDefault="000A4F3E" w:rsidP="000A4F3E">
            <w:pPr>
              <w:numPr>
                <w:ilvl w:val="0"/>
                <w:numId w:val="37"/>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NOMBRE Y FIRMA DE QUIEN RECIBE.</w:t>
            </w:r>
          </w:p>
          <w:p w14:paraId="16A9B827" w14:textId="7BC75247" w:rsidR="000A4F3E" w:rsidRPr="000A4F3E" w:rsidRDefault="000A4F3E" w:rsidP="000A4F3E">
            <w:pPr>
              <w:numPr>
                <w:ilvl w:val="0"/>
                <w:numId w:val="37"/>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FECHA Y HORA EXACTA DE ENTREGA.</w:t>
            </w:r>
          </w:p>
          <w:p w14:paraId="080A6512" w14:textId="7A3E1ECB" w:rsidR="000A4F3E" w:rsidRPr="000A4F3E" w:rsidRDefault="000A4F3E" w:rsidP="000A4F3E">
            <w:pPr>
              <w:numPr>
                <w:ilvl w:val="0"/>
                <w:numId w:val="37"/>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EVIDENCIA FOTOGRÁFICA CUANDO EL SISTEMA LO PERMITA.</w:t>
            </w:r>
          </w:p>
          <w:p w14:paraId="6250E16F" w14:textId="2785E870" w:rsidR="000A4F3E" w:rsidRPr="000A4F3E" w:rsidRDefault="000A4F3E" w:rsidP="000A4F3E">
            <w:pPr>
              <w:spacing w:after="0" w:line="240" w:lineRule="auto"/>
              <w:jc w:val="both"/>
              <w:rPr>
                <w:rFonts w:eastAsia="Times New Roman" w:cs="Calibri"/>
                <w:b/>
                <w:bCs/>
                <w:color w:val="000000"/>
                <w:sz w:val="18"/>
                <w:szCs w:val="20"/>
                <w:lang w:eastAsia="es-MX"/>
              </w:rPr>
            </w:pPr>
            <w:r>
              <w:rPr>
                <w:rFonts w:eastAsia="Times New Roman" w:cs="Calibri"/>
                <w:b/>
                <w:bCs/>
                <w:color w:val="000000"/>
                <w:sz w:val="18"/>
                <w:szCs w:val="20"/>
                <w:lang w:eastAsia="es-MX"/>
              </w:rPr>
              <w:t>VI</w:t>
            </w:r>
            <w:r w:rsidRPr="000A4F3E">
              <w:rPr>
                <w:rFonts w:eastAsia="Times New Roman" w:cs="Calibri"/>
                <w:b/>
                <w:bCs/>
                <w:color w:val="000000"/>
                <w:sz w:val="18"/>
                <w:szCs w:val="20"/>
                <w:lang w:eastAsia="es-MX"/>
              </w:rPr>
              <w:t>. CAPACITACIÓN</w:t>
            </w:r>
          </w:p>
          <w:p w14:paraId="53E546F3" w14:textId="2216D5AE" w:rsidR="000A4F3E" w:rsidRPr="000A4F3E" w:rsidRDefault="000A4F3E" w:rsidP="000A4F3E">
            <w:p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EL PROVEEDOR DEBERÁ CAPACITAR SIN COSTO AL PERSONAL DEL AYUNTAMIENTO SOBRE:</w:t>
            </w:r>
          </w:p>
          <w:p w14:paraId="1DDFBA23" w14:textId="4786D1CD" w:rsidR="000A4F3E" w:rsidRPr="000A4F3E" w:rsidRDefault="000A4F3E" w:rsidP="000A4F3E">
            <w:pPr>
              <w:numPr>
                <w:ilvl w:val="0"/>
                <w:numId w:val="38"/>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LLENADO DE GUÍAS</w:t>
            </w:r>
          </w:p>
          <w:p w14:paraId="2AF48CBC" w14:textId="143B3528" w:rsidR="000A4F3E" w:rsidRPr="000A4F3E" w:rsidRDefault="000A4F3E" w:rsidP="000A4F3E">
            <w:pPr>
              <w:numPr>
                <w:ilvl w:val="0"/>
                <w:numId w:val="38"/>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PROGRAMACIÓN DE RECOLECCIONES</w:t>
            </w:r>
          </w:p>
          <w:p w14:paraId="02C7CEBC" w14:textId="5C4E74F9" w:rsidR="000A4F3E" w:rsidRPr="000A4F3E" w:rsidRDefault="000A4F3E" w:rsidP="000A4F3E">
            <w:pPr>
              <w:numPr>
                <w:ilvl w:val="0"/>
                <w:numId w:val="38"/>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USO DE LA PLATAFORMA</w:t>
            </w:r>
          </w:p>
          <w:p w14:paraId="4652ABE2" w14:textId="61C75464" w:rsidR="000A4F3E" w:rsidRPr="000A4F3E" w:rsidRDefault="000A4F3E" w:rsidP="000A4F3E">
            <w:pPr>
              <w:numPr>
                <w:ilvl w:val="0"/>
                <w:numId w:val="38"/>
              </w:num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SEGUIMIENTO DE ENVÍOS</w:t>
            </w:r>
          </w:p>
          <w:p w14:paraId="7629C33C" w14:textId="5671C973" w:rsidR="000A4F3E" w:rsidRPr="000A4F3E" w:rsidRDefault="000A4F3E" w:rsidP="000A4F3E">
            <w:pPr>
              <w:spacing w:after="0" w:line="240" w:lineRule="auto"/>
              <w:jc w:val="both"/>
              <w:rPr>
                <w:rFonts w:eastAsia="Times New Roman" w:cs="Calibri"/>
                <w:b/>
                <w:bCs/>
                <w:color w:val="000000"/>
                <w:sz w:val="18"/>
                <w:szCs w:val="20"/>
                <w:lang w:eastAsia="es-MX"/>
              </w:rPr>
            </w:pPr>
            <w:r>
              <w:rPr>
                <w:rFonts w:eastAsia="Times New Roman" w:cs="Calibri"/>
                <w:b/>
                <w:bCs/>
                <w:color w:val="000000"/>
                <w:sz w:val="18"/>
                <w:szCs w:val="20"/>
                <w:lang w:eastAsia="es-MX"/>
              </w:rPr>
              <w:t>VII</w:t>
            </w:r>
            <w:r w:rsidRPr="000A4F3E">
              <w:rPr>
                <w:rFonts w:eastAsia="Times New Roman" w:cs="Calibri"/>
                <w:b/>
                <w:bCs/>
                <w:color w:val="000000"/>
                <w:sz w:val="18"/>
                <w:szCs w:val="20"/>
                <w:lang w:eastAsia="es-MX"/>
              </w:rPr>
              <w:t>. VIG</w:t>
            </w:r>
            <w:r w:rsidR="006842F6" w:rsidRPr="000A4F3E">
              <w:rPr>
                <w:rFonts w:eastAsia="Times New Roman" w:cs="Calibri"/>
                <w:b/>
                <w:bCs/>
                <w:color w:val="000000"/>
                <w:sz w:val="18"/>
                <w:szCs w:val="20"/>
                <w:lang w:eastAsia="es-MX"/>
              </w:rPr>
              <w:t>ENCIA DE LAS GUÍAS</w:t>
            </w:r>
          </w:p>
          <w:p w14:paraId="06F38785" w14:textId="77777777" w:rsidR="003B5577" w:rsidRDefault="006842F6" w:rsidP="00707287">
            <w:pPr>
              <w:spacing w:after="0" w:line="240" w:lineRule="auto"/>
              <w:jc w:val="both"/>
              <w:rPr>
                <w:rFonts w:eastAsia="Times New Roman" w:cs="Calibri"/>
                <w:color w:val="000000"/>
                <w:sz w:val="18"/>
                <w:szCs w:val="20"/>
                <w:lang w:eastAsia="es-MX"/>
              </w:rPr>
            </w:pPr>
            <w:r w:rsidRPr="000A4F3E">
              <w:rPr>
                <w:rFonts w:eastAsia="Times New Roman" w:cs="Calibri"/>
                <w:color w:val="000000"/>
                <w:sz w:val="18"/>
                <w:szCs w:val="20"/>
                <w:lang w:eastAsia="es-MX"/>
              </w:rPr>
              <w:t xml:space="preserve">LAS GUÍAS </w:t>
            </w:r>
            <w:r>
              <w:rPr>
                <w:rFonts w:eastAsia="Times New Roman" w:cs="Calibri"/>
                <w:color w:val="000000"/>
                <w:sz w:val="18"/>
                <w:szCs w:val="20"/>
                <w:lang w:eastAsia="es-MX"/>
              </w:rPr>
              <w:t>DEBERÁN TENER UNA VIGENCIA MÍNIMA DE 30 DÍAS UNA VEZ GENERADA</w:t>
            </w:r>
            <w:r w:rsidR="00C858AB">
              <w:rPr>
                <w:rFonts w:eastAsia="Times New Roman" w:cs="Calibri"/>
                <w:color w:val="000000"/>
                <w:sz w:val="18"/>
                <w:szCs w:val="20"/>
                <w:lang w:eastAsia="es-MX"/>
              </w:rPr>
              <w:t xml:space="preserve"> EN EL SISTEMA</w:t>
            </w:r>
            <w:r w:rsidRPr="000A4F3E">
              <w:rPr>
                <w:rFonts w:eastAsia="Times New Roman" w:cs="Calibri"/>
                <w:color w:val="000000"/>
                <w:sz w:val="18"/>
                <w:szCs w:val="20"/>
                <w:lang w:eastAsia="es-MX"/>
              </w:rPr>
              <w:t>.</w:t>
            </w:r>
            <w:r w:rsidR="009652F6">
              <w:rPr>
                <w:rFonts w:eastAsia="Times New Roman" w:cs="Calibri"/>
                <w:color w:val="000000"/>
                <w:sz w:val="18"/>
                <w:szCs w:val="20"/>
                <w:lang w:eastAsia="es-MX"/>
              </w:rPr>
              <w:t xml:space="preserve"> </w:t>
            </w:r>
          </w:p>
          <w:p w14:paraId="4489FEEA" w14:textId="4AF928F6" w:rsidR="003B5577" w:rsidRDefault="003B5577" w:rsidP="00707287">
            <w:pPr>
              <w:spacing w:after="0" w:line="240" w:lineRule="auto"/>
              <w:jc w:val="both"/>
              <w:rPr>
                <w:rFonts w:eastAsia="Times New Roman" w:cs="Calibri"/>
                <w:color w:val="000000"/>
                <w:sz w:val="18"/>
                <w:szCs w:val="20"/>
                <w:lang w:eastAsia="es-MX"/>
              </w:rPr>
            </w:pPr>
          </w:p>
          <w:p w14:paraId="05A4A3DC" w14:textId="2449E7B8" w:rsidR="003B5577" w:rsidRPr="000A4F3E" w:rsidRDefault="003B5577" w:rsidP="003B5577">
            <w:pPr>
              <w:spacing w:after="0" w:line="240" w:lineRule="auto"/>
              <w:jc w:val="both"/>
              <w:rPr>
                <w:rFonts w:eastAsia="Times New Roman" w:cs="Calibri"/>
                <w:b/>
                <w:bCs/>
                <w:color w:val="000000"/>
                <w:sz w:val="18"/>
                <w:szCs w:val="20"/>
                <w:lang w:eastAsia="es-MX"/>
              </w:rPr>
            </w:pPr>
            <w:r>
              <w:rPr>
                <w:rFonts w:eastAsia="Times New Roman" w:cs="Calibri"/>
                <w:b/>
                <w:bCs/>
                <w:color w:val="000000"/>
                <w:sz w:val="18"/>
                <w:szCs w:val="20"/>
                <w:lang w:eastAsia="es-MX"/>
              </w:rPr>
              <w:t>VIII</w:t>
            </w:r>
            <w:r w:rsidRPr="000A4F3E">
              <w:rPr>
                <w:rFonts w:eastAsia="Times New Roman" w:cs="Calibri"/>
                <w:b/>
                <w:bCs/>
                <w:color w:val="000000"/>
                <w:sz w:val="18"/>
                <w:szCs w:val="20"/>
                <w:lang w:eastAsia="es-MX"/>
              </w:rPr>
              <w:t>. DE LAS GUÍAS</w:t>
            </w:r>
            <w:r>
              <w:rPr>
                <w:rFonts w:eastAsia="Times New Roman" w:cs="Calibri"/>
                <w:b/>
                <w:bCs/>
                <w:color w:val="000000"/>
                <w:sz w:val="18"/>
                <w:szCs w:val="20"/>
                <w:lang w:eastAsia="es-MX"/>
              </w:rPr>
              <w:t xml:space="preserve"> NO UTILIZADAS Y/O RECOLECTADAS</w:t>
            </w:r>
          </w:p>
          <w:p w14:paraId="7180FBC6" w14:textId="75BD0BB5" w:rsidR="000A4F3E" w:rsidRDefault="009652F6" w:rsidP="00707287">
            <w:pPr>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 xml:space="preserve">MIENTRAS NO SE RECOLECTE </w:t>
            </w:r>
            <w:r w:rsidR="003B5577">
              <w:rPr>
                <w:rFonts w:eastAsia="Times New Roman" w:cs="Calibri"/>
                <w:color w:val="000000"/>
                <w:sz w:val="18"/>
                <w:szCs w:val="20"/>
                <w:lang w:eastAsia="es-MX"/>
              </w:rPr>
              <w:t xml:space="preserve">UNA GUIA </w:t>
            </w:r>
            <w:r>
              <w:rPr>
                <w:rFonts w:eastAsia="Times New Roman" w:cs="Calibri"/>
                <w:color w:val="000000"/>
                <w:sz w:val="18"/>
                <w:szCs w:val="20"/>
                <w:lang w:eastAsia="es-MX"/>
              </w:rPr>
              <w:t>NO DEBERÁ GENERAR COSTO ALGUNO.</w:t>
            </w:r>
          </w:p>
          <w:p w14:paraId="3A5036BC" w14:textId="675F29D4" w:rsidR="00707287" w:rsidRPr="00906E34" w:rsidRDefault="00707287" w:rsidP="000A4F3E">
            <w:pPr>
              <w:spacing w:after="0" w:line="240" w:lineRule="auto"/>
              <w:jc w:val="both"/>
              <w:rPr>
                <w:rFonts w:eastAsia="Times New Roman" w:cs="Calibri"/>
                <w:color w:val="000000"/>
                <w:sz w:val="18"/>
                <w:szCs w:val="20"/>
                <w:lang w:eastAsia="es-MX"/>
              </w:rPr>
            </w:pPr>
          </w:p>
        </w:tc>
      </w:tr>
    </w:tbl>
    <w:p w14:paraId="0D657CB8" w14:textId="77777777" w:rsidR="007A3336" w:rsidRDefault="007A3336" w:rsidP="007A3336">
      <w:pPr>
        <w:jc w:val="both"/>
        <w:rPr>
          <w:rFonts w:ascii="Bookman Old Style" w:hAnsi="Bookman Old Style" w:cs="Arial"/>
          <w:b/>
          <w:sz w:val="20"/>
          <w:szCs w:val="20"/>
        </w:rPr>
      </w:pPr>
    </w:p>
    <w:p w14:paraId="096E43F0" w14:textId="09BA8AE1"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5D828196"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p>
    <w:p w14:paraId="72B24D47"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D4B8B50" w14:textId="77777777" w:rsidR="00C24498" w:rsidRPr="00F60499" w:rsidRDefault="00C24498" w:rsidP="00C24498">
      <w:pPr>
        <w:pStyle w:val="Prrafodelista"/>
        <w:ind w:left="720"/>
        <w:jc w:val="both"/>
        <w:rPr>
          <w:rFonts w:ascii="Bookman Old Style" w:hAnsi="Bookman Old Style" w:cs="Arial"/>
          <w:sz w:val="20"/>
          <w:szCs w:val="20"/>
        </w:rPr>
      </w:pPr>
    </w:p>
    <w:p w14:paraId="162C52E8" w14:textId="77777777" w:rsidR="00C24498" w:rsidRPr="00F60499" w:rsidRDefault="00C24498" w:rsidP="00C24498">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w:t>
      </w:r>
      <w:r>
        <w:rPr>
          <w:rFonts w:ascii="Bookman Old Style" w:hAnsi="Bookman Old Style" w:cs="Arial"/>
          <w:b/>
          <w:sz w:val="20"/>
          <w:szCs w:val="20"/>
        </w:rPr>
        <w:t>X</w:t>
      </w:r>
      <w:r w:rsidRPr="00F60499">
        <w:rPr>
          <w:rFonts w:ascii="Bookman Old Style" w:hAnsi="Bookman Old Style" w:cs="Arial"/>
          <w:b/>
          <w:sz w:val="20"/>
          <w:szCs w:val="20"/>
        </w:rPr>
        <w:t>_)</w:t>
      </w:r>
    </w:p>
    <w:p w14:paraId="3D7555C3" w14:textId="77777777" w:rsidR="00C24498" w:rsidRPr="00F60499" w:rsidRDefault="00C24498" w:rsidP="00C24498">
      <w:pPr>
        <w:pStyle w:val="Prrafodelista"/>
        <w:ind w:left="720"/>
        <w:jc w:val="both"/>
        <w:rPr>
          <w:rFonts w:ascii="Bookman Old Style" w:hAnsi="Bookman Old Style" w:cs="Arial"/>
          <w:sz w:val="20"/>
          <w:szCs w:val="20"/>
        </w:rPr>
      </w:pPr>
    </w:p>
    <w:p w14:paraId="5967FE9E"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5B71CC38" w14:textId="77777777" w:rsidR="000A4F3E" w:rsidRDefault="000A4F3E" w:rsidP="000A4F3E">
      <w:pPr>
        <w:pStyle w:val="Prrafodelista"/>
        <w:ind w:left="1080"/>
        <w:jc w:val="both"/>
        <w:rPr>
          <w:rFonts w:ascii="Bookman Old Style" w:hAnsi="Bookman Old Style" w:cs="Arial"/>
          <w:b/>
          <w:sz w:val="20"/>
          <w:szCs w:val="20"/>
        </w:rPr>
      </w:pPr>
      <w:r w:rsidRPr="000A4F3E">
        <w:rPr>
          <w:rFonts w:ascii="Bookman Old Style" w:hAnsi="Bookman Old Style" w:cs="Arial"/>
          <w:b/>
          <w:sz w:val="20"/>
          <w:szCs w:val="20"/>
        </w:rPr>
        <w:lastRenderedPageBreak/>
        <w:t>El licitante deberá acreditar documentalmente, mediante copia simple acompañada del original para cotejo o copia certificada, el cumplimiento de al menos uno de los siguientes estándares:</w:t>
      </w:r>
    </w:p>
    <w:p w14:paraId="43617894" w14:textId="77777777" w:rsidR="000A4F3E" w:rsidRDefault="000A4F3E" w:rsidP="000A4F3E">
      <w:pPr>
        <w:pStyle w:val="Prrafodelista"/>
        <w:ind w:left="1080"/>
        <w:jc w:val="both"/>
        <w:rPr>
          <w:rFonts w:ascii="Bookman Old Style" w:hAnsi="Bookman Old Style" w:cs="Arial"/>
          <w:b/>
          <w:sz w:val="20"/>
          <w:szCs w:val="20"/>
        </w:rPr>
      </w:pPr>
    </w:p>
    <w:p w14:paraId="1C0E9918" w14:textId="459843B4" w:rsidR="000A4F3E" w:rsidRPr="000A4F3E" w:rsidRDefault="000A4F3E" w:rsidP="000A4F3E">
      <w:pPr>
        <w:pStyle w:val="Prrafodelista"/>
        <w:ind w:left="720"/>
        <w:jc w:val="both"/>
        <w:rPr>
          <w:rFonts w:ascii="Bookman Old Style" w:hAnsi="Bookman Old Style" w:cs="Arial"/>
          <w:b/>
          <w:bCs/>
          <w:sz w:val="20"/>
          <w:szCs w:val="20"/>
        </w:rPr>
      </w:pPr>
      <w:r>
        <w:rPr>
          <w:rFonts w:ascii="Bookman Old Style" w:hAnsi="Bookman Old Style" w:cs="Arial"/>
          <w:b/>
          <w:sz w:val="20"/>
          <w:szCs w:val="20"/>
        </w:rPr>
        <w:t>-</w:t>
      </w:r>
      <w:r w:rsidRPr="000A4F3E">
        <w:rPr>
          <w:rFonts w:ascii="Bookman Old Style" w:hAnsi="Bookman Old Style" w:cs="Arial"/>
          <w:b/>
          <w:sz w:val="20"/>
          <w:szCs w:val="20"/>
        </w:rPr>
        <w:t>Certificación vigente ISO 9001:2015 (Sistema de Gestión de la Calidad)</w:t>
      </w:r>
    </w:p>
    <w:p w14:paraId="540BA64C" w14:textId="660FD80A" w:rsidR="000A4F3E" w:rsidRPr="000A4F3E" w:rsidRDefault="000A4F3E" w:rsidP="000A4F3E">
      <w:pPr>
        <w:pStyle w:val="Prrafodelista"/>
        <w:ind w:left="720"/>
        <w:jc w:val="both"/>
        <w:rPr>
          <w:rFonts w:ascii="Bookman Old Style" w:hAnsi="Bookman Old Style" w:cs="Arial"/>
          <w:b/>
          <w:sz w:val="20"/>
          <w:szCs w:val="20"/>
        </w:rPr>
      </w:pPr>
      <w:r>
        <w:rPr>
          <w:rFonts w:ascii="Bookman Old Style" w:hAnsi="Bookman Old Style" w:cs="Arial"/>
          <w:b/>
          <w:sz w:val="20"/>
          <w:szCs w:val="20"/>
        </w:rPr>
        <w:t>-</w:t>
      </w:r>
      <w:r w:rsidRPr="000A4F3E">
        <w:rPr>
          <w:rFonts w:ascii="Bookman Old Style" w:hAnsi="Bookman Old Style" w:cs="Arial"/>
          <w:b/>
          <w:sz w:val="20"/>
          <w:szCs w:val="20"/>
        </w:rPr>
        <w:t>Certificación ISO 28000 (Gestión de Seguridad en la Cadena de Suministro)</w:t>
      </w:r>
    </w:p>
    <w:p w14:paraId="1404C792" w14:textId="5006001E" w:rsidR="000A4F3E" w:rsidRDefault="000A4F3E" w:rsidP="000A4F3E">
      <w:pPr>
        <w:pStyle w:val="Prrafodelista"/>
        <w:ind w:left="720"/>
        <w:jc w:val="both"/>
        <w:rPr>
          <w:rFonts w:ascii="Bookman Old Style" w:hAnsi="Bookman Old Style" w:cs="Arial"/>
          <w:b/>
          <w:sz w:val="20"/>
          <w:szCs w:val="20"/>
        </w:rPr>
      </w:pPr>
      <w:r>
        <w:rPr>
          <w:rFonts w:ascii="Bookman Old Style" w:hAnsi="Bookman Old Style" w:cs="Arial"/>
          <w:b/>
          <w:sz w:val="20"/>
          <w:szCs w:val="20"/>
        </w:rPr>
        <w:t>-</w:t>
      </w:r>
      <w:r w:rsidRPr="000A4F3E">
        <w:rPr>
          <w:rFonts w:ascii="Bookman Old Style" w:hAnsi="Bookman Old Style" w:cs="Arial"/>
          <w:b/>
          <w:sz w:val="20"/>
          <w:szCs w:val="20"/>
        </w:rPr>
        <w:t>Certificación C-TPAT (</w:t>
      </w:r>
      <w:proofErr w:type="spellStart"/>
      <w:r w:rsidRPr="000A4F3E">
        <w:rPr>
          <w:rFonts w:ascii="Bookman Old Style" w:hAnsi="Bookman Old Style" w:cs="Arial"/>
          <w:b/>
          <w:sz w:val="20"/>
          <w:szCs w:val="20"/>
        </w:rPr>
        <w:t>Customs</w:t>
      </w:r>
      <w:proofErr w:type="spellEnd"/>
      <w:r w:rsidRPr="000A4F3E">
        <w:rPr>
          <w:rFonts w:ascii="Bookman Old Style" w:hAnsi="Bookman Old Style" w:cs="Arial"/>
          <w:b/>
          <w:sz w:val="20"/>
          <w:szCs w:val="20"/>
        </w:rPr>
        <w:t xml:space="preserve"> </w:t>
      </w:r>
      <w:proofErr w:type="spellStart"/>
      <w:r w:rsidRPr="000A4F3E">
        <w:rPr>
          <w:rFonts w:ascii="Bookman Old Style" w:hAnsi="Bookman Old Style" w:cs="Arial"/>
          <w:b/>
          <w:sz w:val="20"/>
          <w:szCs w:val="20"/>
        </w:rPr>
        <w:t>Trade</w:t>
      </w:r>
      <w:proofErr w:type="spellEnd"/>
      <w:r w:rsidRPr="000A4F3E">
        <w:rPr>
          <w:rFonts w:ascii="Bookman Old Style" w:hAnsi="Bookman Old Style" w:cs="Arial"/>
          <w:b/>
          <w:sz w:val="20"/>
          <w:szCs w:val="20"/>
        </w:rPr>
        <w:t xml:space="preserve"> </w:t>
      </w:r>
      <w:proofErr w:type="spellStart"/>
      <w:r w:rsidRPr="000A4F3E">
        <w:rPr>
          <w:rFonts w:ascii="Bookman Old Style" w:hAnsi="Bookman Old Style" w:cs="Arial"/>
          <w:b/>
          <w:sz w:val="20"/>
          <w:szCs w:val="20"/>
        </w:rPr>
        <w:t>Partnership</w:t>
      </w:r>
      <w:proofErr w:type="spellEnd"/>
      <w:r w:rsidRPr="000A4F3E">
        <w:rPr>
          <w:rFonts w:ascii="Bookman Old Style" w:hAnsi="Bookman Old Style" w:cs="Arial"/>
          <w:b/>
          <w:sz w:val="20"/>
          <w:szCs w:val="20"/>
        </w:rPr>
        <w:t xml:space="preserve"> </w:t>
      </w:r>
      <w:proofErr w:type="spellStart"/>
      <w:r w:rsidRPr="000A4F3E">
        <w:rPr>
          <w:rFonts w:ascii="Bookman Old Style" w:hAnsi="Bookman Old Style" w:cs="Arial"/>
          <w:b/>
          <w:sz w:val="20"/>
          <w:szCs w:val="20"/>
        </w:rPr>
        <w:t>Against</w:t>
      </w:r>
      <w:proofErr w:type="spellEnd"/>
      <w:r w:rsidRPr="000A4F3E">
        <w:rPr>
          <w:rFonts w:ascii="Bookman Old Style" w:hAnsi="Bookman Old Style" w:cs="Arial"/>
          <w:b/>
          <w:sz w:val="20"/>
          <w:szCs w:val="20"/>
        </w:rPr>
        <w:t xml:space="preserve"> </w:t>
      </w:r>
      <w:proofErr w:type="spellStart"/>
      <w:r w:rsidRPr="000A4F3E">
        <w:rPr>
          <w:rFonts w:ascii="Bookman Old Style" w:hAnsi="Bookman Old Style" w:cs="Arial"/>
          <w:b/>
          <w:sz w:val="20"/>
          <w:szCs w:val="20"/>
        </w:rPr>
        <w:t>Terrorism</w:t>
      </w:r>
      <w:proofErr w:type="spellEnd"/>
      <w:r w:rsidRPr="000A4F3E">
        <w:rPr>
          <w:rFonts w:ascii="Bookman Old Style" w:hAnsi="Bookman Old Style" w:cs="Arial"/>
          <w:b/>
          <w:sz w:val="20"/>
          <w:szCs w:val="20"/>
        </w:rPr>
        <w:t>), o equivalente en materia de seguridad logística.</w:t>
      </w:r>
    </w:p>
    <w:p w14:paraId="766528BD" w14:textId="5AA5FFBB" w:rsidR="000A4F3E" w:rsidRPr="000A4F3E" w:rsidRDefault="000A4F3E" w:rsidP="000A4F3E">
      <w:pPr>
        <w:pStyle w:val="Prrafodelista"/>
        <w:ind w:left="720"/>
        <w:jc w:val="both"/>
        <w:rPr>
          <w:rFonts w:ascii="Bookman Old Style" w:hAnsi="Bookman Old Style" w:cs="Arial"/>
          <w:b/>
          <w:sz w:val="20"/>
          <w:szCs w:val="20"/>
        </w:rPr>
      </w:pPr>
      <w:r>
        <w:rPr>
          <w:rFonts w:ascii="Bookman Old Style" w:hAnsi="Bookman Old Style" w:cs="Arial"/>
          <w:b/>
          <w:sz w:val="20"/>
          <w:szCs w:val="20"/>
        </w:rPr>
        <w:t>-</w:t>
      </w:r>
      <w:r w:rsidRPr="000A4F3E">
        <w:rPr>
          <w:rFonts w:ascii="Bookman Old Style" w:hAnsi="Bookman Old Style" w:cs="Arial"/>
          <w:b/>
          <w:sz w:val="20"/>
          <w:szCs w:val="20"/>
        </w:rPr>
        <w:t>Certificación</w:t>
      </w:r>
      <w:r w:rsidRPr="000A4F3E">
        <w:rPr>
          <w:rFonts w:ascii="Bookman Old Style" w:hAnsi="Bookman Old Style" w:cs="Arial"/>
          <w:b/>
          <w:bCs/>
          <w:sz w:val="20"/>
          <w:szCs w:val="20"/>
        </w:rPr>
        <w:t xml:space="preserve"> Protección de datos y seguridad de la información (cuando aplique plataforma digital)</w:t>
      </w:r>
    </w:p>
    <w:p w14:paraId="7DA4FA7A" w14:textId="04D504E4" w:rsidR="000A4F3E" w:rsidRPr="000A4F3E" w:rsidRDefault="000A4F3E" w:rsidP="000A4F3E">
      <w:pPr>
        <w:pStyle w:val="Prrafodelista"/>
        <w:ind w:left="720"/>
        <w:jc w:val="both"/>
        <w:rPr>
          <w:rFonts w:ascii="Bookman Old Style" w:hAnsi="Bookman Old Style" w:cs="Arial"/>
          <w:b/>
          <w:sz w:val="20"/>
          <w:szCs w:val="20"/>
        </w:rPr>
      </w:pPr>
      <w:r>
        <w:rPr>
          <w:rFonts w:ascii="Bookman Old Style" w:hAnsi="Bookman Old Style" w:cs="Arial"/>
          <w:b/>
          <w:sz w:val="20"/>
          <w:szCs w:val="20"/>
        </w:rPr>
        <w:t>-</w:t>
      </w:r>
      <w:r w:rsidRPr="000A4F3E">
        <w:rPr>
          <w:rFonts w:ascii="Bookman Old Style" w:hAnsi="Bookman Old Style" w:cs="Arial"/>
          <w:b/>
          <w:sz w:val="20"/>
          <w:szCs w:val="20"/>
        </w:rPr>
        <w:t>ISO/IEC 27001 o políticas documentadas de seguridad de la información y protección de datos.</w:t>
      </w:r>
    </w:p>
    <w:p w14:paraId="536DE3B9" w14:textId="77777777" w:rsidR="00F83176" w:rsidRPr="00F83176" w:rsidRDefault="00F83176" w:rsidP="00F83176">
      <w:pPr>
        <w:pStyle w:val="Prrafodelista"/>
        <w:ind w:left="1080"/>
        <w:jc w:val="both"/>
        <w:rPr>
          <w:rFonts w:ascii="Bookman Old Style" w:hAnsi="Bookman Old Style" w:cs="Arial"/>
          <w:b/>
          <w:sz w:val="12"/>
          <w:szCs w:val="12"/>
        </w:rPr>
      </w:pPr>
    </w:p>
    <w:p w14:paraId="6054BA87" w14:textId="77777777" w:rsidR="00C24498" w:rsidRPr="00F83176" w:rsidRDefault="00C24498" w:rsidP="00C24498">
      <w:pPr>
        <w:pStyle w:val="Prrafodelista"/>
        <w:ind w:left="720"/>
        <w:jc w:val="both"/>
        <w:rPr>
          <w:rFonts w:ascii="Bookman Old Style" w:hAnsi="Bookman Old Style" w:cs="Arial"/>
          <w:sz w:val="12"/>
          <w:szCs w:val="12"/>
        </w:rPr>
      </w:pPr>
    </w:p>
    <w:p w14:paraId="55B815A0"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manuales, fichas técnicas, guías, información de mantenimiento, certificaciones, etc. </w:t>
      </w:r>
    </w:p>
    <w:p w14:paraId="0178AA51" w14:textId="15317B2A" w:rsidR="000A4F3E" w:rsidRDefault="000A4F3E" w:rsidP="00236909">
      <w:pPr>
        <w:pStyle w:val="Prrafodelista"/>
        <w:numPr>
          <w:ilvl w:val="0"/>
          <w:numId w:val="27"/>
        </w:numPr>
        <w:jc w:val="both"/>
        <w:rPr>
          <w:rFonts w:ascii="Bookman Old Style" w:hAnsi="Bookman Old Style" w:cs="Arial"/>
          <w:b/>
          <w:sz w:val="20"/>
          <w:szCs w:val="20"/>
        </w:rPr>
      </w:pPr>
      <w:r w:rsidRPr="000A4F3E">
        <w:rPr>
          <w:rFonts w:ascii="Bookman Old Style" w:hAnsi="Bookman Old Style" w:cs="Arial"/>
          <w:b/>
          <w:sz w:val="20"/>
          <w:szCs w:val="20"/>
        </w:rPr>
        <w:t>Procedimiento de solicitud de recolecciones.</w:t>
      </w:r>
    </w:p>
    <w:p w14:paraId="23DB5924" w14:textId="68BA9F2C" w:rsidR="000A4F3E" w:rsidRPr="000A4F3E" w:rsidRDefault="000A4F3E" w:rsidP="000A4F3E">
      <w:pPr>
        <w:pStyle w:val="isselectedend"/>
        <w:numPr>
          <w:ilvl w:val="0"/>
          <w:numId w:val="27"/>
        </w:numPr>
        <w:rPr>
          <w:rFonts w:ascii="Bookman Old Style" w:hAnsi="Bookman Old Style" w:cs="Arial"/>
          <w:b/>
          <w:sz w:val="20"/>
          <w:szCs w:val="20"/>
          <w:lang w:eastAsia="es-ES"/>
        </w:rPr>
      </w:pPr>
      <w:r w:rsidRPr="000A4F3E">
        <w:rPr>
          <w:rFonts w:ascii="Bookman Old Style" w:hAnsi="Bookman Old Style" w:cs="Arial"/>
          <w:b/>
          <w:sz w:val="20"/>
          <w:szCs w:val="20"/>
          <w:lang w:eastAsia="es-ES"/>
        </w:rPr>
        <w:t>Descripción detallada del servicio ofertado, indicando el funcionamiento de las guías.</w:t>
      </w:r>
    </w:p>
    <w:p w14:paraId="30F774E6" w14:textId="264CEB8C" w:rsidR="000A4F3E" w:rsidRPr="000A4F3E" w:rsidRDefault="000A4F3E" w:rsidP="000A4F3E">
      <w:pPr>
        <w:pStyle w:val="isselectedend"/>
        <w:numPr>
          <w:ilvl w:val="0"/>
          <w:numId w:val="27"/>
        </w:numPr>
        <w:rPr>
          <w:rFonts w:ascii="Bookman Old Style" w:hAnsi="Bookman Old Style" w:cs="Arial"/>
          <w:b/>
          <w:sz w:val="20"/>
          <w:szCs w:val="20"/>
          <w:lang w:eastAsia="es-ES"/>
        </w:rPr>
      </w:pPr>
      <w:r w:rsidRPr="000A4F3E">
        <w:rPr>
          <w:rFonts w:ascii="Bookman Old Style" w:hAnsi="Bookman Old Style" w:cs="Arial"/>
          <w:b/>
          <w:sz w:val="20"/>
          <w:szCs w:val="20"/>
          <w:lang w:eastAsia="es-ES"/>
        </w:rPr>
        <w:t>Procedimiento de solicitud de recolecciones.</w:t>
      </w:r>
    </w:p>
    <w:p w14:paraId="204C6596" w14:textId="19CAC4C2" w:rsidR="000A4F3E" w:rsidRPr="000A4F3E" w:rsidRDefault="000A4F3E" w:rsidP="000A4F3E">
      <w:pPr>
        <w:pStyle w:val="isselectedend"/>
        <w:numPr>
          <w:ilvl w:val="0"/>
          <w:numId w:val="27"/>
        </w:numPr>
        <w:rPr>
          <w:rFonts w:ascii="Bookman Old Style" w:hAnsi="Bookman Old Style" w:cs="Arial"/>
          <w:b/>
          <w:sz w:val="20"/>
          <w:szCs w:val="20"/>
          <w:lang w:eastAsia="es-ES"/>
        </w:rPr>
      </w:pPr>
      <w:r w:rsidRPr="000A4F3E">
        <w:rPr>
          <w:rFonts w:ascii="Bookman Old Style" w:hAnsi="Bookman Old Style" w:cs="Arial"/>
          <w:b/>
          <w:sz w:val="20"/>
          <w:szCs w:val="20"/>
          <w:lang w:eastAsia="es-ES"/>
        </w:rPr>
        <w:t>Procedimiento de preparación y entrega de envíos.</w:t>
      </w:r>
    </w:p>
    <w:p w14:paraId="2AD99CFE" w14:textId="28DBABA6" w:rsidR="000A4F3E" w:rsidRPr="000A4F3E" w:rsidRDefault="000A4F3E" w:rsidP="000A4F3E">
      <w:pPr>
        <w:pStyle w:val="isselectedend"/>
        <w:numPr>
          <w:ilvl w:val="0"/>
          <w:numId w:val="27"/>
        </w:numPr>
        <w:rPr>
          <w:rFonts w:ascii="Bookman Old Style" w:hAnsi="Bookman Old Style" w:cs="Arial"/>
          <w:b/>
          <w:sz w:val="20"/>
          <w:szCs w:val="20"/>
          <w:lang w:eastAsia="es-ES"/>
        </w:rPr>
      </w:pPr>
      <w:r w:rsidRPr="000A4F3E">
        <w:rPr>
          <w:rFonts w:ascii="Bookman Old Style" w:hAnsi="Bookman Old Style" w:cs="Arial"/>
          <w:b/>
          <w:sz w:val="20"/>
          <w:szCs w:val="20"/>
          <w:lang w:eastAsia="es-ES"/>
        </w:rPr>
        <w:t>Procedimiento de atención a incidencias, extravíos o daños.</w:t>
      </w:r>
    </w:p>
    <w:p w14:paraId="2106E480" w14:textId="77777777" w:rsidR="000A4F3E" w:rsidRDefault="000A4F3E" w:rsidP="000A4F3E">
      <w:pPr>
        <w:pStyle w:val="Prrafodelista"/>
        <w:numPr>
          <w:ilvl w:val="0"/>
          <w:numId w:val="27"/>
        </w:numPr>
        <w:jc w:val="both"/>
        <w:rPr>
          <w:rFonts w:ascii="Bookman Old Style" w:hAnsi="Bookman Old Style" w:cs="Arial"/>
          <w:b/>
          <w:sz w:val="20"/>
          <w:szCs w:val="20"/>
        </w:rPr>
      </w:pPr>
      <w:r w:rsidRPr="000A4F3E">
        <w:rPr>
          <w:rFonts w:ascii="Bookman Old Style" w:hAnsi="Bookman Old Style" w:cs="Arial"/>
          <w:b/>
          <w:sz w:val="20"/>
          <w:szCs w:val="20"/>
        </w:rPr>
        <w:t>Manual de usuario o guía de operación de la plataforma electrónica de rastreo.</w:t>
      </w:r>
    </w:p>
    <w:p w14:paraId="0C7EE357" w14:textId="36421AB2" w:rsidR="00C24498" w:rsidRDefault="000A4F3E" w:rsidP="000A4F3E">
      <w:pPr>
        <w:pStyle w:val="Prrafodelista"/>
        <w:numPr>
          <w:ilvl w:val="0"/>
          <w:numId w:val="27"/>
        </w:numPr>
        <w:jc w:val="both"/>
        <w:rPr>
          <w:rFonts w:ascii="Bookman Old Style" w:hAnsi="Bookman Old Style" w:cs="Arial"/>
          <w:b/>
          <w:sz w:val="20"/>
          <w:szCs w:val="20"/>
        </w:rPr>
      </w:pPr>
      <w:r w:rsidRPr="000A4F3E">
        <w:rPr>
          <w:rFonts w:ascii="Bookman Old Style" w:hAnsi="Bookman Old Style" w:cs="Arial"/>
          <w:b/>
          <w:sz w:val="20"/>
          <w:szCs w:val="20"/>
        </w:rPr>
        <w:t>Relación de cobertura nacional indicando entidades federativas atendidas.</w:t>
      </w:r>
    </w:p>
    <w:p w14:paraId="5393765A" w14:textId="4EFF9895" w:rsidR="000A4F3E" w:rsidRDefault="000A4F3E" w:rsidP="000A4F3E">
      <w:pPr>
        <w:pStyle w:val="Prrafodelista"/>
        <w:numPr>
          <w:ilvl w:val="0"/>
          <w:numId w:val="27"/>
        </w:numPr>
        <w:jc w:val="both"/>
        <w:rPr>
          <w:rFonts w:ascii="Bookman Old Style" w:hAnsi="Bookman Old Style" w:cs="Arial"/>
          <w:b/>
          <w:sz w:val="20"/>
          <w:szCs w:val="20"/>
        </w:rPr>
      </w:pPr>
      <w:r w:rsidRPr="000A4F3E">
        <w:rPr>
          <w:rFonts w:ascii="Bookman Old Style" w:hAnsi="Bookman Old Style" w:cs="Arial"/>
          <w:b/>
          <w:sz w:val="20"/>
          <w:szCs w:val="20"/>
        </w:rPr>
        <w:t>Descripción del soporte técnico ofrecido al Municipio</w:t>
      </w:r>
    </w:p>
    <w:p w14:paraId="2DCF0DBE" w14:textId="77777777" w:rsidR="000A4F3E" w:rsidRPr="000A4F3E" w:rsidRDefault="000A4F3E" w:rsidP="000A4F3E">
      <w:pPr>
        <w:pStyle w:val="Prrafodelista"/>
        <w:ind w:left="1080"/>
        <w:jc w:val="both"/>
        <w:rPr>
          <w:rFonts w:ascii="Bookman Old Style" w:hAnsi="Bookman Old Style" w:cs="Arial"/>
          <w:b/>
          <w:sz w:val="20"/>
          <w:szCs w:val="20"/>
        </w:rPr>
      </w:pPr>
    </w:p>
    <w:p w14:paraId="7AE43E0B"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212D2A1A" w14:textId="77777777" w:rsidR="00C24498" w:rsidRPr="00F60499" w:rsidRDefault="00C24498" w:rsidP="00C24498">
      <w:pPr>
        <w:pStyle w:val="Prrafodelista"/>
        <w:ind w:left="720"/>
        <w:jc w:val="both"/>
        <w:rPr>
          <w:rFonts w:ascii="Bookman Old Style" w:hAnsi="Bookman Old Style" w:cs="Arial"/>
          <w:sz w:val="20"/>
          <w:szCs w:val="20"/>
        </w:rPr>
      </w:pPr>
    </w:p>
    <w:p w14:paraId="5CB4F5E5" w14:textId="3809C4E4"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Tiempo de entrega.</w:t>
      </w:r>
    </w:p>
    <w:p w14:paraId="254A32DA" w14:textId="72C746EC" w:rsidR="00C24498" w:rsidRPr="00933F5B" w:rsidRDefault="00C24498" w:rsidP="00C24498">
      <w:pPr>
        <w:pStyle w:val="Prrafodelista"/>
        <w:numPr>
          <w:ilvl w:val="0"/>
          <w:numId w:val="25"/>
        </w:numPr>
        <w:jc w:val="both"/>
        <w:rPr>
          <w:rFonts w:ascii="Bookman Old Style" w:hAnsi="Bookman Old Style" w:cs="Arial"/>
          <w:sz w:val="20"/>
          <w:szCs w:val="20"/>
        </w:rPr>
      </w:pPr>
      <w:r w:rsidRPr="00933F5B">
        <w:rPr>
          <w:rFonts w:ascii="Bookman Old Style" w:hAnsi="Bookman Old Style" w:cs="Arial"/>
          <w:sz w:val="20"/>
          <w:szCs w:val="20"/>
        </w:rPr>
        <w:t>Condiciones de pago</w:t>
      </w:r>
      <w:r w:rsidR="00D55CA4" w:rsidRPr="00933F5B">
        <w:rPr>
          <w:rFonts w:ascii="Bookman Old Style" w:hAnsi="Bookman Old Style" w:cs="Arial"/>
          <w:sz w:val="20"/>
          <w:szCs w:val="20"/>
        </w:rPr>
        <w:t xml:space="preserve"> y crédito ofertado</w:t>
      </w:r>
      <w:r w:rsidRPr="00933F5B">
        <w:rPr>
          <w:rFonts w:ascii="Bookman Old Style" w:hAnsi="Bookman Old Style" w:cs="Arial"/>
          <w:sz w:val="20"/>
          <w:szCs w:val="20"/>
        </w:rPr>
        <w:t>.</w:t>
      </w:r>
    </w:p>
    <w:p w14:paraId="2A8D94D0" w14:textId="77777777"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1492AB35" w14:textId="39FF994F" w:rsidR="00C24498" w:rsidRPr="00F60499" w:rsidRDefault="00C24498" w:rsidP="00C24498">
      <w:pPr>
        <w:pStyle w:val="Prrafodelista"/>
        <w:ind w:left="720" w:firstLine="360"/>
        <w:jc w:val="both"/>
        <w:rPr>
          <w:rFonts w:ascii="Bookman Old Style" w:hAnsi="Bookman Old Style" w:cs="Arial"/>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p>
    <w:p w14:paraId="59BEDA35" w14:textId="77777777" w:rsidR="00C24498" w:rsidRPr="00F60499" w:rsidRDefault="00C24498" w:rsidP="00C24498">
      <w:pPr>
        <w:pStyle w:val="Prrafodelista"/>
        <w:ind w:left="720" w:firstLine="360"/>
        <w:jc w:val="both"/>
        <w:rPr>
          <w:rFonts w:ascii="Bookman Old Style" w:hAnsi="Bookman Old Style" w:cs="Arial"/>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p>
    <w:p w14:paraId="09C607D0" w14:textId="77777777"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0D2660E7" w14:textId="77777777" w:rsidR="00C24498" w:rsidRPr="00F60499" w:rsidRDefault="00C24498" w:rsidP="00C24498">
      <w:pPr>
        <w:pStyle w:val="Prrafodelista"/>
        <w:ind w:left="1080"/>
        <w:jc w:val="both"/>
        <w:rPr>
          <w:rFonts w:ascii="Bookman Old Style" w:hAnsi="Bookman Old Style" w:cs="Arial"/>
          <w:sz w:val="20"/>
          <w:szCs w:val="20"/>
        </w:rPr>
      </w:pPr>
    </w:p>
    <w:p w14:paraId="39FC6F36" w14:textId="1F5C536E" w:rsidR="007A3336" w:rsidRDefault="00C24498" w:rsidP="00C24498">
      <w:p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w:t>
      </w:r>
      <w:r w:rsidR="000A4F3E" w:rsidRPr="00F60499">
        <w:rPr>
          <w:rFonts w:ascii="Bookman Old Style" w:hAnsi="Bookman Old Style" w:cs="Arial"/>
          <w:sz w:val="20"/>
          <w:szCs w:val="20"/>
        </w:rPr>
        <w:t>ofertada</w:t>
      </w:r>
      <w:r w:rsidRPr="00F60499">
        <w:rPr>
          <w:rFonts w:ascii="Bookman Old Style" w:hAnsi="Bookman Old Style" w:cs="Arial"/>
          <w:sz w:val="20"/>
          <w:szCs w:val="20"/>
        </w:rPr>
        <w:t xml:space="preserve"> iniciara a partir de la fecha de recepción del (los) bien (es) a entera satisfacción de la Convocante.</w:t>
      </w:r>
      <w:r w:rsidR="007A3336" w:rsidRPr="00C24498">
        <w:rPr>
          <w:rFonts w:ascii="Bookman Old Style" w:hAnsi="Bookman Old Style" w:cs="Arial"/>
          <w:sz w:val="20"/>
          <w:szCs w:val="20"/>
        </w:rPr>
        <w:t xml:space="preserve"> </w:t>
      </w:r>
    </w:p>
    <w:p w14:paraId="54FA900D" w14:textId="47D463DA" w:rsidR="009A2599" w:rsidRDefault="009A2599" w:rsidP="001C0FC2">
      <w:pPr>
        <w:spacing w:after="0"/>
        <w:rPr>
          <w:rFonts w:ascii="Bookman Old Style" w:hAnsi="Bookman Old Style" w:cs="Arial"/>
          <w:sz w:val="20"/>
          <w:szCs w:val="20"/>
        </w:rPr>
      </w:pPr>
    </w:p>
    <w:p w14:paraId="3A078CD2" w14:textId="77777777" w:rsidR="007D7D22" w:rsidRDefault="007D7D22" w:rsidP="001C0FC2">
      <w:pPr>
        <w:spacing w:after="0"/>
        <w:rPr>
          <w:rFonts w:ascii="Bookman Old Style" w:hAnsi="Bookman Old Style" w:cs="Arial"/>
          <w:b/>
          <w:sz w:val="18"/>
          <w:szCs w:val="20"/>
        </w:rPr>
      </w:pPr>
    </w:p>
    <w:p w14:paraId="0E0D27DA" w14:textId="74767631" w:rsidR="00A432F5" w:rsidRDefault="00A432F5" w:rsidP="001C0FC2">
      <w:pPr>
        <w:spacing w:after="0"/>
        <w:rPr>
          <w:rFonts w:ascii="Bookman Old Style" w:hAnsi="Bookman Old Style" w:cs="Arial"/>
          <w:b/>
          <w:sz w:val="18"/>
          <w:szCs w:val="20"/>
        </w:rPr>
      </w:pPr>
    </w:p>
    <w:p w14:paraId="7FA1352D" w14:textId="6681F775" w:rsidR="00F12116" w:rsidRDefault="00F12116" w:rsidP="001C0FC2">
      <w:pPr>
        <w:spacing w:after="0"/>
        <w:rPr>
          <w:rFonts w:ascii="Bookman Old Style" w:hAnsi="Bookman Old Style" w:cs="Arial"/>
          <w:b/>
          <w:sz w:val="18"/>
          <w:szCs w:val="20"/>
        </w:rPr>
      </w:pPr>
    </w:p>
    <w:p w14:paraId="22FF23F0" w14:textId="31127F43" w:rsidR="00F12116" w:rsidRDefault="00F12116" w:rsidP="001C0FC2">
      <w:pPr>
        <w:spacing w:after="0"/>
        <w:rPr>
          <w:rFonts w:ascii="Bookman Old Style" w:hAnsi="Bookman Old Style" w:cs="Arial"/>
          <w:b/>
          <w:sz w:val="18"/>
          <w:szCs w:val="20"/>
        </w:rPr>
      </w:pPr>
    </w:p>
    <w:p w14:paraId="2DA8F559" w14:textId="45D9202A" w:rsidR="00F12116" w:rsidRDefault="00F12116" w:rsidP="001C0FC2">
      <w:pPr>
        <w:spacing w:after="0"/>
        <w:rPr>
          <w:rFonts w:ascii="Bookman Old Style" w:hAnsi="Bookman Old Style" w:cs="Arial"/>
          <w:b/>
          <w:sz w:val="18"/>
          <w:szCs w:val="20"/>
        </w:rPr>
      </w:pPr>
    </w:p>
    <w:p w14:paraId="35B3B404" w14:textId="4A0DBF3D" w:rsidR="00F12116" w:rsidRDefault="00F12116" w:rsidP="001C0FC2">
      <w:pPr>
        <w:spacing w:after="0"/>
        <w:rPr>
          <w:rFonts w:ascii="Bookman Old Style" w:hAnsi="Bookman Old Style" w:cs="Arial"/>
          <w:b/>
          <w:sz w:val="18"/>
          <w:szCs w:val="20"/>
        </w:rPr>
      </w:pPr>
    </w:p>
    <w:p w14:paraId="0C6E736F" w14:textId="044F2EDD" w:rsidR="00F12116" w:rsidRDefault="00F12116" w:rsidP="001C0FC2">
      <w:pPr>
        <w:spacing w:after="0"/>
        <w:rPr>
          <w:rFonts w:ascii="Bookman Old Style" w:hAnsi="Bookman Old Style" w:cs="Arial"/>
          <w:b/>
          <w:sz w:val="18"/>
          <w:szCs w:val="20"/>
        </w:rPr>
      </w:pPr>
    </w:p>
    <w:p w14:paraId="6CC576F9" w14:textId="6E72327A" w:rsidR="00F12116" w:rsidRDefault="00F12116" w:rsidP="001C0FC2">
      <w:pPr>
        <w:spacing w:after="0"/>
        <w:rPr>
          <w:rFonts w:ascii="Bookman Old Style" w:hAnsi="Bookman Old Style" w:cs="Arial"/>
          <w:b/>
          <w:sz w:val="18"/>
          <w:szCs w:val="20"/>
        </w:rPr>
      </w:pPr>
    </w:p>
    <w:p w14:paraId="54C8E6C7" w14:textId="3A4A309E" w:rsidR="00F12116" w:rsidRDefault="00F12116" w:rsidP="001C0FC2">
      <w:pPr>
        <w:spacing w:after="0"/>
        <w:rPr>
          <w:rFonts w:ascii="Bookman Old Style" w:hAnsi="Bookman Old Style" w:cs="Arial"/>
          <w:b/>
          <w:sz w:val="18"/>
          <w:szCs w:val="20"/>
        </w:rPr>
      </w:pPr>
    </w:p>
    <w:p w14:paraId="561F91C2" w14:textId="77777777" w:rsidR="00F12116" w:rsidRDefault="00F12116" w:rsidP="001C0FC2">
      <w:pPr>
        <w:spacing w:after="0"/>
        <w:rPr>
          <w:rFonts w:ascii="Bookman Old Style" w:hAnsi="Bookman Old Style" w:cs="Arial"/>
          <w:b/>
          <w:sz w:val="18"/>
          <w:szCs w:val="20"/>
        </w:rPr>
      </w:pPr>
    </w:p>
    <w:p w14:paraId="0F4CB5E4" w14:textId="77777777"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38B1062" w:rsidR="00A3592F" w:rsidRDefault="00A3592F" w:rsidP="009D05AB">
      <w:pPr>
        <w:spacing w:after="0"/>
        <w:jc w:val="center"/>
        <w:rPr>
          <w:rFonts w:ascii="Bookman Old Style" w:hAnsi="Bookman Old Style" w:cs="Arial"/>
          <w:b/>
          <w:sz w:val="18"/>
          <w:szCs w:val="20"/>
        </w:rPr>
      </w:pPr>
    </w:p>
    <w:p w14:paraId="390086B3" w14:textId="643C47AF" w:rsidR="007873B0" w:rsidRDefault="007873B0" w:rsidP="009D05AB">
      <w:pPr>
        <w:spacing w:after="0"/>
        <w:jc w:val="center"/>
        <w:rPr>
          <w:rFonts w:ascii="Bookman Old Style" w:hAnsi="Bookman Old Style" w:cs="Arial"/>
          <w:b/>
          <w:sz w:val="18"/>
          <w:szCs w:val="20"/>
        </w:rPr>
      </w:pPr>
    </w:p>
    <w:p w14:paraId="7796E96D" w14:textId="7385E72A" w:rsidR="007873B0" w:rsidRDefault="007873B0" w:rsidP="009D05AB">
      <w:pPr>
        <w:spacing w:after="0"/>
        <w:jc w:val="center"/>
        <w:rPr>
          <w:rFonts w:ascii="Bookman Old Style" w:hAnsi="Bookman Old Style" w:cs="Arial"/>
          <w:b/>
          <w:sz w:val="18"/>
          <w:szCs w:val="20"/>
        </w:rPr>
      </w:pPr>
    </w:p>
    <w:p w14:paraId="73023E1A" w14:textId="3815516C" w:rsidR="007873B0" w:rsidRDefault="007873B0" w:rsidP="009D05AB">
      <w:pPr>
        <w:spacing w:after="0"/>
        <w:jc w:val="center"/>
        <w:rPr>
          <w:rFonts w:ascii="Bookman Old Style" w:hAnsi="Bookman Old Style" w:cs="Arial"/>
          <w:b/>
          <w:sz w:val="18"/>
          <w:szCs w:val="20"/>
        </w:rPr>
      </w:pPr>
    </w:p>
    <w:p w14:paraId="24E17E51" w14:textId="79B7BA58" w:rsidR="007873B0" w:rsidRDefault="007873B0" w:rsidP="009D05AB">
      <w:pPr>
        <w:spacing w:after="0"/>
        <w:jc w:val="center"/>
        <w:rPr>
          <w:rFonts w:ascii="Bookman Old Style" w:hAnsi="Bookman Old Style" w:cs="Arial"/>
          <w:b/>
          <w:sz w:val="18"/>
          <w:szCs w:val="20"/>
        </w:rPr>
      </w:pPr>
    </w:p>
    <w:p w14:paraId="1874C8C4" w14:textId="5346D85A" w:rsidR="007873B0" w:rsidRDefault="007873B0" w:rsidP="009D05AB">
      <w:pPr>
        <w:spacing w:after="0"/>
        <w:jc w:val="center"/>
        <w:rPr>
          <w:rFonts w:ascii="Bookman Old Style" w:hAnsi="Bookman Old Style" w:cs="Arial"/>
          <w:b/>
          <w:sz w:val="18"/>
          <w:szCs w:val="20"/>
        </w:rPr>
      </w:pPr>
    </w:p>
    <w:p w14:paraId="5FE6C3AB" w14:textId="32ED6232" w:rsidR="007873B0" w:rsidRDefault="007873B0" w:rsidP="009D05AB">
      <w:pPr>
        <w:spacing w:after="0"/>
        <w:jc w:val="center"/>
        <w:rPr>
          <w:rFonts w:ascii="Bookman Old Style" w:hAnsi="Bookman Old Style" w:cs="Arial"/>
          <w:b/>
          <w:sz w:val="18"/>
          <w:szCs w:val="20"/>
        </w:rPr>
      </w:pPr>
    </w:p>
    <w:p w14:paraId="57DCE14B" w14:textId="4FBBDEE0" w:rsidR="007873B0" w:rsidRDefault="007873B0" w:rsidP="009D05AB">
      <w:pPr>
        <w:spacing w:after="0"/>
        <w:jc w:val="center"/>
        <w:rPr>
          <w:rFonts w:ascii="Bookman Old Style" w:hAnsi="Bookman Old Style" w:cs="Arial"/>
          <w:b/>
          <w:sz w:val="18"/>
          <w:szCs w:val="20"/>
        </w:rPr>
      </w:pPr>
    </w:p>
    <w:p w14:paraId="75620F0A" w14:textId="4DE7E067" w:rsidR="007873B0" w:rsidRDefault="007873B0" w:rsidP="009D05AB">
      <w:pPr>
        <w:spacing w:after="0"/>
        <w:jc w:val="center"/>
        <w:rPr>
          <w:rFonts w:ascii="Bookman Old Style" w:hAnsi="Bookman Old Style" w:cs="Arial"/>
          <w:b/>
          <w:sz w:val="18"/>
          <w:szCs w:val="20"/>
        </w:rPr>
      </w:pPr>
    </w:p>
    <w:p w14:paraId="5398AD4D" w14:textId="233D53AB" w:rsidR="007873B0" w:rsidRDefault="007873B0" w:rsidP="009D05AB">
      <w:pPr>
        <w:spacing w:after="0"/>
        <w:jc w:val="center"/>
        <w:rPr>
          <w:rFonts w:ascii="Bookman Old Style" w:hAnsi="Bookman Old Style" w:cs="Arial"/>
          <w:b/>
          <w:sz w:val="18"/>
          <w:szCs w:val="20"/>
        </w:rPr>
      </w:pPr>
    </w:p>
    <w:p w14:paraId="02BF81CB" w14:textId="07E304D8" w:rsidR="007873B0" w:rsidRDefault="007873B0" w:rsidP="009D05AB">
      <w:pPr>
        <w:spacing w:after="0"/>
        <w:jc w:val="center"/>
        <w:rPr>
          <w:rFonts w:ascii="Bookman Old Style" w:hAnsi="Bookman Old Style" w:cs="Arial"/>
          <w:b/>
          <w:sz w:val="18"/>
          <w:szCs w:val="20"/>
        </w:rPr>
      </w:pPr>
    </w:p>
    <w:p w14:paraId="2B3D7983" w14:textId="77777777" w:rsidR="007873B0" w:rsidRPr="00596A28" w:rsidRDefault="007873B0" w:rsidP="009D05AB">
      <w:pPr>
        <w:spacing w:after="0"/>
        <w:jc w:val="center"/>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7492BAF6" w14:textId="77777777" w:rsidR="00FF0F8B" w:rsidRDefault="00FF0F8B" w:rsidP="00C15219">
      <w:pPr>
        <w:spacing w:after="0"/>
        <w:jc w:val="center"/>
        <w:rPr>
          <w:rFonts w:ascii="Bookman Old Style" w:hAnsi="Bookman Old Style" w:cs="Arial"/>
          <w:b/>
          <w:sz w:val="18"/>
          <w:szCs w:val="20"/>
        </w:rPr>
      </w:pPr>
    </w:p>
    <w:p w14:paraId="0B8260EB" w14:textId="031C6D1E"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1DB2CE7B" w:rsidR="003D3EEE" w:rsidRDefault="003D3EEE" w:rsidP="009D05AB">
      <w:pPr>
        <w:spacing w:after="0"/>
        <w:ind w:right="51"/>
        <w:jc w:val="center"/>
        <w:rPr>
          <w:rFonts w:ascii="Bookman Old Style" w:hAnsi="Bookman Old Style" w:cs="Arial"/>
          <w:sz w:val="18"/>
          <w:szCs w:val="20"/>
        </w:rPr>
      </w:pPr>
    </w:p>
    <w:p w14:paraId="6FA8112F" w14:textId="1DA83A60" w:rsidR="005302DA" w:rsidRDefault="005302DA" w:rsidP="009D05AB">
      <w:pPr>
        <w:spacing w:after="0"/>
        <w:ind w:right="51"/>
        <w:jc w:val="center"/>
        <w:rPr>
          <w:rFonts w:ascii="Bookman Old Style" w:hAnsi="Bookman Old Style" w:cs="Arial"/>
          <w:sz w:val="18"/>
          <w:szCs w:val="20"/>
        </w:rPr>
      </w:pPr>
    </w:p>
    <w:p w14:paraId="59D449EB" w14:textId="40249C6E" w:rsidR="005302DA" w:rsidRDefault="005302DA" w:rsidP="009D05AB">
      <w:pPr>
        <w:spacing w:after="0"/>
        <w:ind w:right="51"/>
        <w:jc w:val="center"/>
        <w:rPr>
          <w:rFonts w:ascii="Bookman Old Style" w:hAnsi="Bookman Old Style" w:cs="Arial"/>
          <w:sz w:val="18"/>
          <w:szCs w:val="20"/>
        </w:rPr>
      </w:pPr>
    </w:p>
    <w:p w14:paraId="5791FC8E" w14:textId="77777777" w:rsidR="005302DA" w:rsidRDefault="005302DA"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6B3BC45F" w14:textId="77777777" w:rsidR="007F7848" w:rsidRDefault="007F7848" w:rsidP="009D05AB">
      <w:pPr>
        <w:pStyle w:val="Sinespaciado"/>
        <w:jc w:val="center"/>
        <w:rPr>
          <w:rFonts w:ascii="Bookman Old Style" w:hAnsi="Bookman Old Style"/>
          <w:b/>
          <w:sz w:val="18"/>
          <w:szCs w:val="20"/>
        </w:rPr>
      </w:pPr>
    </w:p>
    <w:p w14:paraId="0815422A" w14:textId="77777777" w:rsidR="007F7848" w:rsidRDefault="007F7848" w:rsidP="009D05AB">
      <w:pPr>
        <w:pStyle w:val="Sinespaciado"/>
        <w:jc w:val="center"/>
        <w:rPr>
          <w:rFonts w:ascii="Bookman Old Style" w:hAnsi="Bookman Old Style"/>
          <w:b/>
          <w:sz w:val="18"/>
          <w:szCs w:val="20"/>
        </w:rPr>
      </w:pPr>
    </w:p>
    <w:p w14:paraId="5C6FC38D" w14:textId="6EE952A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5B33195C" w:rsidR="008A4838" w:rsidRDefault="008A4838" w:rsidP="009D05AB">
      <w:pPr>
        <w:spacing w:after="0"/>
        <w:ind w:right="51"/>
        <w:jc w:val="center"/>
        <w:rPr>
          <w:rFonts w:ascii="Bookman Old Style" w:hAnsi="Bookman Old Style"/>
          <w:b/>
          <w:sz w:val="18"/>
          <w:szCs w:val="20"/>
        </w:rPr>
      </w:pPr>
    </w:p>
    <w:p w14:paraId="5260CA78" w14:textId="66443495" w:rsidR="00903600" w:rsidRDefault="00903600" w:rsidP="009D05AB">
      <w:pPr>
        <w:spacing w:after="0"/>
        <w:ind w:right="51"/>
        <w:jc w:val="center"/>
        <w:rPr>
          <w:rFonts w:ascii="Bookman Old Style" w:hAnsi="Bookman Old Style"/>
          <w:b/>
          <w:sz w:val="18"/>
          <w:szCs w:val="20"/>
        </w:rPr>
      </w:pPr>
    </w:p>
    <w:p w14:paraId="61A233E9" w14:textId="7C5DC427" w:rsidR="00903600" w:rsidRDefault="00903600" w:rsidP="009D05AB">
      <w:pPr>
        <w:spacing w:after="0"/>
        <w:ind w:right="51"/>
        <w:jc w:val="center"/>
        <w:rPr>
          <w:rFonts w:ascii="Bookman Old Style" w:hAnsi="Bookman Old Style"/>
          <w:b/>
          <w:sz w:val="18"/>
          <w:szCs w:val="20"/>
        </w:rPr>
      </w:pPr>
    </w:p>
    <w:p w14:paraId="343B0E8B" w14:textId="77777777" w:rsidR="00AE2584" w:rsidRDefault="00AE2584"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9066" w:type="dxa"/>
        <w:jc w:val="center"/>
        <w:tblCellMar>
          <w:left w:w="70" w:type="dxa"/>
          <w:right w:w="70" w:type="dxa"/>
        </w:tblCellMar>
        <w:tblLook w:val="04A0" w:firstRow="1" w:lastRow="0" w:firstColumn="1" w:lastColumn="0" w:noHBand="0" w:noVBand="1"/>
      </w:tblPr>
      <w:tblGrid>
        <w:gridCol w:w="983"/>
        <w:gridCol w:w="1559"/>
        <w:gridCol w:w="3118"/>
        <w:gridCol w:w="3406"/>
      </w:tblGrid>
      <w:tr w:rsidR="003E2255" w:rsidRPr="0036324F" w14:paraId="61A847DC" w14:textId="77777777" w:rsidTr="00310BA8">
        <w:trPr>
          <w:trHeight w:val="671"/>
          <w:jc w:val="center"/>
        </w:trPr>
        <w:tc>
          <w:tcPr>
            <w:tcW w:w="983"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155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3118"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340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386CBC69"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 xml:space="preserve">PRECIO </w:t>
            </w:r>
            <w:r>
              <w:rPr>
                <w:rFonts w:ascii="Calibri" w:eastAsia="Times New Roman" w:hAnsi="Calibri" w:cs="Calibri"/>
                <w:b/>
                <w:bCs/>
                <w:color w:val="000000"/>
                <w:sz w:val="18"/>
                <w:lang w:eastAsia="es-MX"/>
              </w:rPr>
              <w:t xml:space="preserve">POR </w:t>
            </w:r>
            <w:r w:rsidR="00A7566F">
              <w:rPr>
                <w:rFonts w:ascii="Calibri" w:eastAsia="Times New Roman" w:hAnsi="Calibri" w:cs="Calibri"/>
                <w:b/>
                <w:bCs/>
                <w:color w:val="000000"/>
                <w:sz w:val="18"/>
                <w:lang w:eastAsia="es-MX"/>
              </w:rPr>
              <w:t>UNIDAD</w:t>
            </w:r>
            <w:r>
              <w:rPr>
                <w:rFonts w:ascii="Calibri" w:eastAsia="Times New Roman" w:hAnsi="Calibri" w:cs="Calibri"/>
                <w:b/>
                <w:bCs/>
                <w:color w:val="000000"/>
                <w:sz w:val="18"/>
                <w:lang w:eastAsia="es-MX"/>
              </w:rPr>
              <w:t xml:space="preserve"> </w:t>
            </w:r>
          </w:p>
        </w:tc>
      </w:tr>
      <w:tr w:rsidR="000A4F3E" w:rsidRPr="0036324F" w14:paraId="702FC81E" w14:textId="77777777" w:rsidTr="000A4F3E">
        <w:trPr>
          <w:trHeight w:val="213"/>
          <w:jc w:val="center"/>
        </w:trPr>
        <w:tc>
          <w:tcPr>
            <w:tcW w:w="983" w:type="dxa"/>
            <w:tcBorders>
              <w:top w:val="nil"/>
              <w:left w:val="single" w:sz="8" w:space="0" w:color="auto"/>
              <w:bottom w:val="single" w:sz="4" w:space="0" w:color="auto"/>
              <w:right w:val="single" w:sz="4" w:space="0" w:color="auto"/>
            </w:tcBorders>
            <w:noWrap/>
            <w:hideMark/>
          </w:tcPr>
          <w:p w14:paraId="0FD99FD6" w14:textId="5E79E581" w:rsidR="000A4F3E" w:rsidRPr="0036324F" w:rsidRDefault="000A4F3E" w:rsidP="000A4F3E">
            <w:pPr>
              <w:spacing w:after="0" w:line="240" w:lineRule="auto"/>
              <w:jc w:val="center"/>
              <w:rPr>
                <w:rFonts w:ascii="Calibri" w:eastAsia="Times New Roman" w:hAnsi="Calibri" w:cs="Calibri"/>
                <w:b/>
                <w:color w:val="000000"/>
                <w:sz w:val="20"/>
                <w:lang w:eastAsia="es-MX"/>
              </w:rPr>
            </w:pPr>
            <w:r w:rsidRPr="00906E34">
              <w:rPr>
                <w:rFonts w:eastAsia="Times New Roman" w:cs="Calibri"/>
                <w:b/>
                <w:bCs/>
                <w:color w:val="000000"/>
                <w:sz w:val="18"/>
                <w:szCs w:val="20"/>
                <w:lang w:eastAsia="es-MX"/>
              </w:rPr>
              <w:t>1</w:t>
            </w:r>
          </w:p>
        </w:tc>
        <w:tc>
          <w:tcPr>
            <w:tcW w:w="1559" w:type="dxa"/>
            <w:tcBorders>
              <w:top w:val="nil"/>
              <w:left w:val="nil"/>
              <w:bottom w:val="single" w:sz="4" w:space="0" w:color="auto"/>
              <w:right w:val="single" w:sz="4" w:space="0" w:color="auto"/>
            </w:tcBorders>
            <w:noWrap/>
            <w:hideMark/>
          </w:tcPr>
          <w:p w14:paraId="5E308E7F" w14:textId="0FF965AC" w:rsidR="000A4F3E" w:rsidRPr="0036324F" w:rsidRDefault="000A4F3E" w:rsidP="000A4F3E">
            <w:pPr>
              <w:spacing w:after="0" w:line="240" w:lineRule="auto"/>
              <w:jc w:val="center"/>
              <w:rPr>
                <w:rFonts w:ascii="Calibri Light" w:eastAsia="Times New Roman" w:hAnsi="Calibri Light" w:cs="Calibri Light"/>
                <w:color w:val="000000"/>
                <w:sz w:val="20"/>
                <w:lang w:eastAsia="es-MX"/>
              </w:rPr>
            </w:pPr>
            <w:r>
              <w:rPr>
                <w:rFonts w:eastAsia="Times New Roman" w:cs="Calibri"/>
                <w:color w:val="000000"/>
                <w:sz w:val="18"/>
                <w:szCs w:val="20"/>
                <w:lang w:eastAsia="es-MX"/>
              </w:rPr>
              <w:t>GUIA</w:t>
            </w:r>
          </w:p>
        </w:tc>
        <w:tc>
          <w:tcPr>
            <w:tcW w:w="3118" w:type="dxa"/>
            <w:tcBorders>
              <w:top w:val="nil"/>
              <w:left w:val="nil"/>
              <w:bottom w:val="single" w:sz="4" w:space="0" w:color="auto"/>
              <w:right w:val="single" w:sz="4" w:space="0" w:color="auto"/>
            </w:tcBorders>
            <w:noWrap/>
          </w:tcPr>
          <w:p w14:paraId="07D77BBA" w14:textId="1A5EEA1D" w:rsidR="000A4F3E" w:rsidRPr="0036324F" w:rsidRDefault="000A4F3E" w:rsidP="000A4F3E">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GUÍA PREPAGADA PARA SERVICIO DE MENSAJERÍA NACIONAL.</w:t>
            </w:r>
          </w:p>
        </w:tc>
        <w:tc>
          <w:tcPr>
            <w:tcW w:w="3406" w:type="dxa"/>
            <w:tcBorders>
              <w:top w:val="nil"/>
              <w:left w:val="nil"/>
              <w:bottom w:val="single" w:sz="4" w:space="0" w:color="auto"/>
              <w:right w:val="single" w:sz="4" w:space="0" w:color="auto"/>
            </w:tcBorders>
            <w:vAlign w:val="center"/>
          </w:tcPr>
          <w:p w14:paraId="00DC00B3" w14:textId="286C6ED5" w:rsidR="000A4F3E" w:rsidRPr="0036324F" w:rsidRDefault="000A4F3E" w:rsidP="000A4F3E">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w:t>
            </w:r>
          </w:p>
        </w:tc>
      </w:tr>
      <w:tr w:rsidR="000A4F3E" w:rsidRPr="0036324F" w14:paraId="2D26DA37" w14:textId="77777777" w:rsidTr="004A5EFA">
        <w:trPr>
          <w:trHeight w:val="54"/>
          <w:jc w:val="center"/>
        </w:trPr>
        <w:tc>
          <w:tcPr>
            <w:tcW w:w="983" w:type="dxa"/>
            <w:tcBorders>
              <w:top w:val="nil"/>
              <w:left w:val="single" w:sz="8" w:space="0" w:color="auto"/>
              <w:bottom w:val="single" w:sz="4" w:space="0" w:color="auto"/>
              <w:right w:val="single" w:sz="4" w:space="0" w:color="auto"/>
            </w:tcBorders>
            <w:noWrap/>
            <w:hideMark/>
          </w:tcPr>
          <w:p w14:paraId="741D2629" w14:textId="6DA66C76" w:rsidR="000A4F3E" w:rsidRPr="0036324F" w:rsidRDefault="000A4F3E" w:rsidP="000A4F3E">
            <w:pPr>
              <w:spacing w:after="0" w:line="240" w:lineRule="auto"/>
              <w:jc w:val="center"/>
              <w:rPr>
                <w:rFonts w:ascii="Calibri" w:eastAsia="Times New Roman" w:hAnsi="Calibri" w:cs="Calibri"/>
                <w:b/>
                <w:color w:val="000000"/>
                <w:sz w:val="20"/>
                <w:lang w:eastAsia="es-MX"/>
              </w:rPr>
            </w:pPr>
            <w:r w:rsidRPr="00906E34">
              <w:rPr>
                <w:rFonts w:eastAsia="Times New Roman" w:cs="Calibri"/>
                <w:b/>
                <w:bCs/>
                <w:color w:val="000000"/>
                <w:sz w:val="18"/>
                <w:szCs w:val="20"/>
                <w:lang w:eastAsia="es-MX"/>
              </w:rPr>
              <w:t>2</w:t>
            </w:r>
          </w:p>
        </w:tc>
        <w:tc>
          <w:tcPr>
            <w:tcW w:w="1559" w:type="dxa"/>
            <w:tcBorders>
              <w:top w:val="nil"/>
              <w:left w:val="nil"/>
              <w:bottom w:val="single" w:sz="4" w:space="0" w:color="auto"/>
              <w:right w:val="single" w:sz="4" w:space="0" w:color="auto"/>
            </w:tcBorders>
            <w:noWrap/>
            <w:hideMark/>
          </w:tcPr>
          <w:p w14:paraId="52909689" w14:textId="1ADA402A" w:rsidR="000A4F3E" w:rsidRPr="0036324F" w:rsidRDefault="00A7566F" w:rsidP="000A4F3E">
            <w:pPr>
              <w:spacing w:after="0" w:line="240" w:lineRule="auto"/>
              <w:jc w:val="center"/>
              <w:rPr>
                <w:rFonts w:ascii="Calibri Light" w:eastAsia="Times New Roman" w:hAnsi="Calibri Light" w:cs="Calibri Light"/>
                <w:color w:val="000000"/>
                <w:sz w:val="20"/>
                <w:lang w:eastAsia="es-MX"/>
              </w:rPr>
            </w:pPr>
            <w:r>
              <w:rPr>
                <w:rFonts w:eastAsia="Times New Roman" w:cs="Calibri"/>
                <w:color w:val="000000"/>
                <w:sz w:val="18"/>
                <w:szCs w:val="20"/>
                <w:lang w:eastAsia="es-MX"/>
              </w:rPr>
              <w:t>GUIA</w:t>
            </w:r>
          </w:p>
        </w:tc>
        <w:tc>
          <w:tcPr>
            <w:tcW w:w="3118" w:type="dxa"/>
            <w:tcBorders>
              <w:top w:val="nil"/>
              <w:left w:val="nil"/>
              <w:bottom w:val="single" w:sz="4" w:space="0" w:color="auto"/>
              <w:right w:val="single" w:sz="4" w:space="0" w:color="auto"/>
            </w:tcBorders>
            <w:noWrap/>
            <w:hideMark/>
          </w:tcPr>
          <w:p w14:paraId="0FEBE349" w14:textId="5465853C" w:rsidR="000A4F3E" w:rsidRPr="0036324F" w:rsidRDefault="000A4F3E" w:rsidP="000A4F3E">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GUÍA PREPAGADA PARA SERVICIO DE PAQUETERIA NACIONAL.</w:t>
            </w:r>
          </w:p>
        </w:tc>
        <w:tc>
          <w:tcPr>
            <w:tcW w:w="3406" w:type="dxa"/>
            <w:tcBorders>
              <w:top w:val="nil"/>
              <w:left w:val="nil"/>
              <w:bottom w:val="single" w:sz="4" w:space="0" w:color="auto"/>
              <w:right w:val="single" w:sz="4" w:space="0" w:color="auto"/>
            </w:tcBorders>
            <w:vAlign w:val="center"/>
          </w:tcPr>
          <w:p w14:paraId="76FB8EFF" w14:textId="62E4ADF4" w:rsidR="000A4F3E" w:rsidRPr="0036324F" w:rsidRDefault="000A4F3E" w:rsidP="000A4F3E">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w:t>
            </w: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08F26C90"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sidR="002F4DF5" w:rsidRPr="002F4DF5">
        <w:rPr>
          <w:rFonts w:ascii="Bookman Old Style" w:hAnsi="Bookman Old Style"/>
          <w:sz w:val="20"/>
          <w:szCs w:val="20"/>
        </w:rPr>
        <w:t xml:space="preserve">Los precios </w:t>
      </w:r>
      <w:r w:rsidR="002F4DF5">
        <w:rPr>
          <w:rFonts w:ascii="Bookman Old Style" w:hAnsi="Bookman Old Style"/>
          <w:sz w:val="20"/>
          <w:szCs w:val="20"/>
        </w:rPr>
        <w:t>ofertados</w:t>
      </w:r>
      <w:r w:rsidR="002F4DF5" w:rsidRPr="002F4DF5">
        <w:rPr>
          <w:rFonts w:ascii="Bookman Old Style" w:hAnsi="Bookman Old Style"/>
          <w:sz w:val="20"/>
          <w:szCs w:val="20"/>
        </w:rPr>
        <w:t xml:space="preserve"> en </w:t>
      </w:r>
      <w:r w:rsidR="002F4DF5">
        <w:rPr>
          <w:rFonts w:ascii="Bookman Old Style" w:hAnsi="Bookman Old Style"/>
          <w:sz w:val="20"/>
          <w:szCs w:val="20"/>
        </w:rPr>
        <w:t>e</w:t>
      </w:r>
      <w:r w:rsidR="002F4DF5" w:rsidRPr="002F4DF5">
        <w:rPr>
          <w:rFonts w:ascii="Bookman Old Style" w:hAnsi="Bookman Old Style"/>
          <w:sz w:val="20"/>
          <w:szCs w:val="20"/>
        </w:rPr>
        <w:t xml:space="preserve">l presente </w:t>
      </w:r>
      <w:r w:rsidR="002F4DF5">
        <w:rPr>
          <w:rFonts w:ascii="Bookman Old Style" w:hAnsi="Bookman Old Style"/>
          <w:sz w:val="20"/>
          <w:szCs w:val="20"/>
        </w:rPr>
        <w:t xml:space="preserve">Anexo </w:t>
      </w:r>
      <w:r w:rsidR="002F4DF5" w:rsidRPr="002F4DF5">
        <w:rPr>
          <w:rFonts w:ascii="Bookman Old Style" w:hAnsi="Bookman Old Style"/>
          <w:sz w:val="20"/>
          <w:szCs w:val="20"/>
        </w:rPr>
        <w:t xml:space="preserve">son los </w:t>
      </w:r>
      <w:r w:rsidR="002F4DF5">
        <w:rPr>
          <w:rFonts w:ascii="Bookman Old Style" w:hAnsi="Bookman Old Style"/>
          <w:sz w:val="20"/>
          <w:szCs w:val="20"/>
        </w:rPr>
        <w:t>publicados en la página de la C</w:t>
      </w:r>
      <w:r w:rsidR="00776ADB">
        <w:rPr>
          <w:rFonts w:ascii="Bookman Old Style" w:hAnsi="Bookman Old Style"/>
          <w:sz w:val="20"/>
          <w:szCs w:val="20"/>
        </w:rPr>
        <w:t xml:space="preserve">omisión </w:t>
      </w:r>
      <w:r w:rsidR="002F4DF5">
        <w:rPr>
          <w:rFonts w:ascii="Bookman Old Style" w:hAnsi="Bookman Old Style"/>
          <w:sz w:val="20"/>
          <w:szCs w:val="20"/>
        </w:rPr>
        <w:t>R</w:t>
      </w:r>
      <w:r w:rsidR="00776ADB">
        <w:rPr>
          <w:rFonts w:ascii="Bookman Old Style" w:hAnsi="Bookman Old Style"/>
          <w:sz w:val="20"/>
          <w:szCs w:val="20"/>
        </w:rPr>
        <w:t xml:space="preserve">eguladora de </w:t>
      </w:r>
      <w:r w:rsidR="002F4DF5">
        <w:rPr>
          <w:rFonts w:ascii="Bookman Old Style" w:hAnsi="Bookman Old Style"/>
          <w:sz w:val="20"/>
          <w:szCs w:val="20"/>
        </w:rPr>
        <w:t>E</w:t>
      </w:r>
      <w:r w:rsidR="00776ADB">
        <w:rPr>
          <w:rFonts w:ascii="Bookman Old Style" w:hAnsi="Bookman Old Style"/>
          <w:sz w:val="20"/>
          <w:szCs w:val="20"/>
        </w:rPr>
        <w:t>nergía (CRE)</w:t>
      </w:r>
      <w:r w:rsidR="002F4DF5" w:rsidRPr="002F4DF5">
        <w:rPr>
          <w:rFonts w:ascii="Bookman Old Style" w:hAnsi="Bookman Old Style"/>
          <w:sz w:val="20"/>
          <w:szCs w:val="20"/>
        </w:rPr>
        <w:t xml:space="preserve"> y están sujetos a cambio.</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102E5798" w14:textId="4AB33AE3" w:rsidR="004F0A3A" w:rsidRDefault="00F948BF" w:rsidP="004F0A3A">
      <w:pPr>
        <w:pStyle w:val="Sinespaciado"/>
        <w:jc w:val="both"/>
        <w:rPr>
          <w:rFonts w:ascii="Bookman Old Style" w:hAnsi="Bookman Old Style"/>
          <w:sz w:val="20"/>
          <w:szCs w:val="20"/>
        </w:rPr>
      </w:pPr>
      <w:r>
        <w:rPr>
          <w:rFonts w:ascii="Bookman Old Style" w:hAnsi="Bookman Old Style"/>
          <w:b/>
          <w:sz w:val="20"/>
          <w:szCs w:val="20"/>
        </w:rPr>
        <w:t>4</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w:t>
      </w:r>
      <w:r w:rsidR="0099549F">
        <w:rPr>
          <w:rFonts w:ascii="Bookman Old Style" w:hAnsi="Bookman Old Style"/>
          <w:sz w:val="20"/>
          <w:szCs w:val="20"/>
        </w:rPr>
        <w:t xml:space="preserve">Se ofrece crédito: SI </w:t>
      </w:r>
      <w:proofErr w:type="gramStart"/>
      <w:r w:rsidR="0099549F">
        <w:rPr>
          <w:rFonts w:ascii="Bookman Old Style" w:hAnsi="Bookman Old Style"/>
          <w:sz w:val="20"/>
          <w:szCs w:val="20"/>
        </w:rPr>
        <w:t xml:space="preserve">(  </w:t>
      </w:r>
      <w:proofErr w:type="gramEnd"/>
      <w:r w:rsidR="0099549F">
        <w:rPr>
          <w:rFonts w:ascii="Bookman Old Style" w:hAnsi="Bookman Old Style"/>
          <w:sz w:val="20"/>
          <w:szCs w:val="20"/>
        </w:rPr>
        <w:t xml:space="preserve">  )     NO (     )</w:t>
      </w:r>
    </w:p>
    <w:p w14:paraId="63E41376" w14:textId="77777777" w:rsidR="00F948BF" w:rsidRDefault="00F948BF" w:rsidP="004F0A3A">
      <w:pPr>
        <w:pStyle w:val="Sinespaciado"/>
        <w:jc w:val="both"/>
        <w:rPr>
          <w:rFonts w:ascii="Bookman Old Style" w:hAnsi="Bookman Old Style"/>
          <w:b/>
          <w:bCs/>
          <w:sz w:val="20"/>
          <w:szCs w:val="20"/>
        </w:rPr>
      </w:pPr>
    </w:p>
    <w:p w14:paraId="15437437" w14:textId="731B6957" w:rsidR="0099549F" w:rsidRPr="00D22DC7" w:rsidRDefault="0099549F" w:rsidP="004F0A3A">
      <w:pPr>
        <w:pStyle w:val="Sinespaciado"/>
        <w:jc w:val="both"/>
        <w:rPr>
          <w:rFonts w:ascii="Bookman Old Style" w:hAnsi="Bookman Old Style"/>
          <w:sz w:val="20"/>
          <w:szCs w:val="20"/>
        </w:rPr>
      </w:pPr>
      <w:r w:rsidRPr="00A05FAC">
        <w:rPr>
          <w:rFonts w:ascii="Bookman Old Style" w:hAnsi="Bookman Old Style"/>
          <w:sz w:val="20"/>
          <w:szCs w:val="20"/>
        </w:rPr>
        <w:t>En el supuesto de ofrecer crédito</w:t>
      </w:r>
      <w:r w:rsidR="00BA050C" w:rsidRPr="00A05FAC">
        <w:rPr>
          <w:rFonts w:ascii="Bookman Old Style" w:hAnsi="Bookman Old Style"/>
          <w:sz w:val="20"/>
          <w:szCs w:val="20"/>
        </w:rPr>
        <w:t xml:space="preserve"> el mismo</w:t>
      </w:r>
      <w:r w:rsidRPr="00A05FAC">
        <w:rPr>
          <w:rFonts w:ascii="Bookman Old Style" w:hAnsi="Bookman Old Style"/>
          <w:sz w:val="20"/>
          <w:szCs w:val="20"/>
        </w:rPr>
        <w:t xml:space="preserve"> </w:t>
      </w:r>
      <w:r w:rsidR="00511965" w:rsidRPr="00A05FAC">
        <w:rPr>
          <w:rFonts w:ascii="Bookman Old Style" w:hAnsi="Bookman Old Style"/>
          <w:sz w:val="20"/>
          <w:szCs w:val="20"/>
        </w:rPr>
        <w:t>es hasta</w:t>
      </w:r>
      <w:r w:rsidRPr="00A05FAC">
        <w:rPr>
          <w:rFonts w:ascii="Bookman Old Style" w:hAnsi="Bookman Old Style"/>
          <w:sz w:val="20"/>
          <w:szCs w:val="20"/>
        </w:rPr>
        <w:t xml:space="preserve"> </w:t>
      </w:r>
      <w:r w:rsidR="00BA050C" w:rsidRPr="00A05FAC">
        <w:rPr>
          <w:rFonts w:ascii="Bookman Old Style" w:hAnsi="Bookman Old Style"/>
          <w:sz w:val="20"/>
          <w:szCs w:val="20"/>
        </w:rPr>
        <w:t xml:space="preserve">por el importe </w:t>
      </w:r>
      <w:r w:rsidR="009B2F03" w:rsidRPr="00A05FAC">
        <w:rPr>
          <w:rFonts w:ascii="Bookman Old Style" w:hAnsi="Bookman Old Style"/>
          <w:sz w:val="20"/>
          <w:szCs w:val="20"/>
        </w:rPr>
        <w:t xml:space="preserve">de </w:t>
      </w:r>
      <w:r w:rsidRPr="00A05FAC">
        <w:rPr>
          <w:rFonts w:ascii="Bookman Old Style" w:hAnsi="Bookman Old Style"/>
          <w:sz w:val="20"/>
          <w:szCs w:val="20"/>
        </w:rPr>
        <w:t>$_____________ expresarlo con letra (__________________________ M.N.)</w:t>
      </w:r>
      <w:r w:rsidR="00232A5B" w:rsidRPr="00A05FAC">
        <w:rPr>
          <w:rFonts w:ascii="Bookman Old Style" w:hAnsi="Bookman Old Style"/>
          <w:sz w:val="20"/>
          <w:szCs w:val="20"/>
        </w:rPr>
        <w:t>,</w:t>
      </w:r>
      <w:r w:rsidR="00F948BF">
        <w:rPr>
          <w:rFonts w:ascii="Bookman Old Style" w:hAnsi="Bookman Old Style"/>
          <w:sz w:val="20"/>
          <w:szCs w:val="20"/>
        </w:rPr>
        <w:t xml:space="preserve"> </w:t>
      </w:r>
      <w:r w:rsidR="00BA050C">
        <w:rPr>
          <w:rFonts w:ascii="Bookman Old Style" w:hAnsi="Bookman Old Style"/>
          <w:sz w:val="20"/>
          <w:szCs w:val="20"/>
        </w:rPr>
        <w:t xml:space="preserve">con un </w:t>
      </w:r>
      <w:r w:rsidR="003B723A">
        <w:rPr>
          <w:rFonts w:ascii="Bookman Old Style" w:hAnsi="Bookman Old Style"/>
          <w:sz w:val="20"/>
          <w:szCs w:val="20"/>
        </w:rPr>
        <w:t xml:space="preserve">plazo de corte </w:t>
      </w:r>
      <w:r w:rsidR="00BA050C">
        <w:rPr>
          <w:rFonts w:ascii="Bookman Old Style" w:hAnsi="Bookman Old Style"/>
          <w:sz w:val="20"/>
          <w:szCs w:val="20"/>
        </w:rPr>
        <w:t xml:space="preserve">siendo de </w:t>
      </w:r>
      <w:r w:rsidR="003B723A">
        <w:rPr>
          <w:rFonts w:ascii="Bookman Old Style" w:hAnsi="Bookman Old Style"/>
          <w:sz w:val="20"/>
          <w:szCs w:val="20"/>
        </w:rPr>
        <w:t>__________________</w:t>
      </w:r>
      <w:r w:rsidR="00975808">
        <w:rPr>
          <w:rFonts w:ascii="Bookman Old Style" w:hAnsi="Bookman Old Style"/>
          <w:sz w:val="20"/>
          <w:szCs w:val="20"/>
        </w:rPr>
        <w:t xml:space="preserve"> </w:t>
      </w:r>
      <w:r w:rsidR="00BA050C">
        <w:rPr>
          <w:rFonts w:ascii="Bookman Old Style" w:hAnsi="Bookman Old Style"/>
          <w:sz w:val="20"/>
          <w:szCs w:val="20"/>
        </w:rPr>
        <w:t>(días, semanas o meses)</w:t>
      </w:r>
      <w:r w:rsidR="003B723A">
        <w:rPr>
          <w:rFonts w:ascii="Bookman Old Style" w:hAnsi="Bookman Old Style"/>
          <w:sz w:val="20"/>
          <w:szCs w:val="20"/>
        </w:rPr>
        <w:t xml:space="preserve"> </w:t>
      </w:r>
      <w:r w:rsidR="00F948BF">
        <w:rPr>
          <w:rFonts w:ascii="Bookman Old Style" w:hAnsi="Bookman Old Style"/>
          <w:sz w:val="20"/>
          <w:szCs w:val="20"/>
        </w:rPr>
        <w:t xml:space="preserve">y </w:t>
      </w:r>
      <w:r w:rsidR="00BA050C">
        <w:rPr>
          <w:rFonts w:ascii="Bookman Old Style" w:hAnsi="Bookman Old Style"/>
          <w:sz w:val="20"/>
          <w:szCs w:val="20"/>
        </w:rPr>
        <w:t>con un</w:t>
      </w:r>
      <w:r w:rsidR="00F948BF">
        <w:rPr>
          <w:rFonts w:ascii="Bookman Old Style" w:hAnsi="Bookman Old Style"/>
          <w:sz w:val="20"/>
          <w:szCs w:val="20"/>
        </w:rPr>
        <w:t xml:space="preserve"> plazo </w:t>
      </w:r>
      <w:r w:rsidR="00BA050C">
        <w:rPr>
          <w:rFonts w:ascii="Bookman Old Style" w:hAnsi="Bookman Old Style"/>
          <w:sz w:val="20"/>
          <w:szCs w:val="20"/>
        </w:rPr>
        <w:t>para</w:t>
      </w:r>
      <w:r w:rsidR="00C02EDD">
        <w:rPr>
          <w:rFonts w:ascii="Bookman Old Style" w:hAnsi="Bookman Old Style"/>
          <w:sz w:val="20"/>
          <w:szCs w:val="20"/>
        </w:rPr>
        <w:t xml:space="preserve"> pago hasta </w:t>
      </w:r>
      <w:r w:rsidR="00BA050C">
        <w:rPr>
          <w:rFonts w:ascii="Bookman Old Style" w:hAnsi="Bookman Old Style"/>
          <w:sz w:val="20"/>
          <w:szCs w:val="20"/>
        </w:rPr>
        <w:t xml:space="preserve">de </w:t>
      </w:r>
      <w:r w:rsidR="00C02EDD">
        <w:rPr>
          <w:rFonts w:ascii="Bookman Old Style" w:hAnsi="Bookman Old Style"/>
          <w:sz w:val="20"/>
          <w:szCs w:val="20"/>
        </w:rPr>
        <w:t>_____ días naturales</w:t>
      </w:r>
      <w:r w:rsidR="003B723A">
        <w:rPr>
          <w:rFonts w:ascii="Bookman Old Style" w:hAnsi="Bookman Old Style"/>
          <w:sz w:val="20"/>
          <w:szCs w:val="20"/>
        </w:rPr>
        <w:t xml:space="preserve"> posterior a la fecha del corte</w:t>
      </w:r>
      <w:r w:rsidR="00F948BF">
        <w:rPr>
          <w:rFonts w:ascii="Bookman Old Style" w:hAnsi="Bookman Old Style"/>
          <w:sz w:val="20"/>
          <w:szCs w:val="20"/>
        </w:rPr>
        <w:t>.</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44F7D79C"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w:t>
      </w:r>
      <w:r w:rsidR="000317C8">
        <w:rPr>
          <w:rFonts w:ascii="Bookman Old Style" w:hAnsi="Bookman Old Style"/>
          <w:sz w:val="20"/>
          <w:szCs w:val="20"/>
        </w:rPr>
        <w:t>F</w:t>
      </w:r>
      <w:r w:rsidR="00521391">
        <w:rPr>
          <w:rFonts w:ascii="Bookman Old Style" w:hAnsi="Bookman Old Style"/>
          <w:sz w:val="20"/>
          <w:szCs w:val="20"/>
        </w:rPr>
        <w:t>echa de inicio de los servicios</w:t>
      </w:r>
      <w:r w:rsidRPr="00D22DC7">
        <w:rPr>
          <w:rFonts w:ascii="Bookman Old Style" w:hAnsi="Bookman Old Style"/>
          <w:sz w:val="20"/>
          <w:szCs w:val="20"/>
        </w:rPr>
        <w:t xml:space="preserve">: </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35766940"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sidR="00AB35D4">
        <w:rPr>
          <w:rFonts w:ascii="Bookman Old Style" w:hAnsi="Bookman Old Style"/>
          <w:sz w:val="20"/>
          <w:szCs w:val="20"/>
        </w:rPr>
        <w:t>No hay pago de anticipo</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3BCC8E72" w:rsidR="004F0A3A" w:rsidRPr="00D22DC7" w:rsidRDefault="006A5000" w:rsidP="004F0A3A">
      <w:pPr>
        <w:pStyle w:val="Sinespaciado"/>
        <w:jc w:val="both"/>
        <w:rPr>
          <w:rFonts w:ascii="Bookman Old Style" w:hAnsi="Bookman Old Style"/>
          <w:sz w:val="20"/>
          <w:szCs w:val="20"/>
        </w:rPr>
      </w:pPr>
      <w:r>
        <w:rPr>
          <w:rFonts w:ascii="Bookman Old Style" w:hAnsi="Bookman Old Style"/>
          <w:b/>
          <w:bCs/>
          <w:sz w:val="20"/>
          <w:szCs w:val="20"/>
        </w:rPr>
        <w:t xml:space="preserve">7. </w:t>
      </w:r>
      <w:r w:rsidR="004F0A3A" w:rsidRPr="00D22DC7">
        <w:rPr>
          <w:rFonts w:ascii="Bookman Old Style" w:hAnsi="Bookman Old Style"/>
          <w:sz w:val="20"/>
          <w:szCs w:val="20"/>
        </w:rPr>
        <w:t>Nombre y cargo de la persona autorizada para firmar el contrato en caso de resultar ganador: _____________________________</w:t>
      </w:r>
      <w:r w:rsidR="004F0A3A">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6B396715" w14:textId="77777777" w:rsidR="0082720B" w:rsidRDefault="0082720B" w:rsidP="0052202F">
      <w:pPr>
        <w:spacing w:after="0"/>
        <w:ind w:right="193"/>
        <w:jc w:val="center"/>
        <w:rPr>
          <w:rFonts w:ascii="Bookman Old Style" w:hAnsi="Bookman Old Style" w:cs="Arial"/>
          <w:b/>
          <w:sz w:val="16"/>
          <w:szCs w:val="20"/>
        </w:rPr>
      </w:pPr>
    </w:p>
    <w:p w14:paraId="469F70B4" w14:textId="39B83797"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38EF2A53" w14:textId="42BA5D72" w:rsidR="001A018D" w:rsidRPr="00596A28" w:rsidRDefault="007C2E58" w:rsidP="00F1121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A3781CD" w14:textId="77777777" w:rsidR="001A018D" w:rsidRPr="00596A28" w:rsidRDefault="001A018D" w:rsidP="009D05AB">
      <w:pPr>
        <w:pStyle w:val="Sinespaciado"/>
        <w:jc w:val="center"/>
        <w:rPr>
          <w:rFonts w:ascii="Bookman Old Style" w:hAnsi="Bookman Old Style"/>
          <w:b/>
          <w:sz w:val="16"/>
          <w:szCs w:val="20"/>
        </w:rPr>
      </w:pPr>
    </w:p>
    <w:sectPr w:rsidR="001A018D" w:rsidRPr="00596A28"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9728" w14:textId="77777777" w:rsidR="00780AE0" w:rsidRDefault="00780AE0" w:rsidP="00E7092C">
      <w:pPr>
        <w:spacing w:after="0" w:line="240" w:lineRule="auto"/>
      </w:pPr>
      <w:r>
        <w:separator/>
      </w:r>
    </w:p>
  </w:endnote>
  <w:endnote w:type="continuationSeparator" w:id="0">
    <w:p w14:paraId="2C4D6D6D" w14:textId="77777777" w:rsidR="00780AE0" w:rsidRDefault="00780AE0"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3" w:csb1="00000000"/>
  </w:font>
  <w:font w:name="Arial Unicode MS">
    <w:panose1 w:val="020B0604020202020204"/>
    <w:charset w:val="80"/>
    <w:family w:val="swiss"/>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0227A" w14:textId="77777777" w:rsidR="00780AE0" w:rsidRDefault="00780AE0" w:rsidP="00E7092C">
      <w:pPr>
        <w:spacing w:after="0" w:line="240" w:lineRule="auto"/>
      </w:pPr>
      <w:r>
        <w:separator/>
      </w:r>
    </w:p>
  </w:footnote>
  <w:footnote w:type="continuationSeparator" w:id="0">
    <w:p w14:paraId="3FB78769" w14:textId="77777777" w:rsidR="00780AE0" w:rsidRDefault="00780AE0"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780AE0" w:rsidP="009D3566">
    <w:pPr>
      <w:rPr>
        <w:lang w:val="es-ES"/>
      </w:rPr>
    </w:pPr>
    <w:r>
      <w:pict w14:anchorId="5AF7C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position-horizontal-relative:margin;mso-position-vertical-relative:margin">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7D1013C"/>
    <w:multiLevelType w:val="multilevel"/>
    <w:tmpl w:val="0AB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D33E9"/>
    <w:multiLevelType w:val="multilevel"/>
    <w:tmpl w:val="60AE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E46AD"/>
    <w:multiLevelType w:val="multilevel"/>
    <w:tmpl w:val="1C8C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6E3548"/>
    <w:multiLevelType w:val="hybridMultilevel"/>
    <w:tmpl w:val="6DCCB6A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3" w15:restartNumberingAfterBreak="0">
    <w:nsid w:val="2EE827F2"/>
    <w:multiLevelType w:val="hybridMultilevel"/>
    <w:tmpl w:val="F5B6F512"/>
    <w:lvl w:ilvl="0" w:tplc="5B149F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6" w15:restartNumberingAfterBreak="0">
    <w:nsid w:val="332422B0"/>
    <w:multiLevelType w:val="hybridMultilevel"/>
    <w:tmpl w:val="08C82B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0" w15:restartNumberingAfterBreak="0">
    <w:nsid w:val="407F1ACF"/>
    <w:multiLevelType w:val="multilevel"/>
    <w:tmpl w:val="63BE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2" w15:restartNumberingAfterBreak="0">
    <w:nsid w:val="464A5825"/>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4" w15:restartNumberingAfterBreak="0">
    <w:nsid w:val="46F7262C"/>
    <w:multiLevelType w:val="multilevel"/>
    <w:tmpl w:val="3BA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7"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8" w15:restartNumberingAfterBreak="0">
    <w:nsid w:val="63A572F7"/>
    <w:multiLevelType w:val="multilevel"/>
    <w:tmpl w:val="6934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0" w15:restartNumberingAfterBreak="0">
    <w:nsid w:val="69510B6F"/>
    <w:multiLevelType w:val="multilevel"/>
    <w:tmpl w:val="7FF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2"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3"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466A76"/>
    <w:multiLevelType w:val="multilevel"/>
    <w:tmpl w:val="046A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7"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8"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C4E0FB7"/>
    <w:multiLevelType w:val="hybridMultilevel"/>
    <w:tmpl w:val="3FE0E9F8"/>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0"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3"/>
  </w:num>
  <w:num w:numId="2">
    <w:abstractNumId w:val="38"/>
  </w:num>
  <w:num w:numId="3">
    <w:abstractNumId w:val="18"/>
  </w:num>
  <w:num w:numId="4">
    <w:abstractNumId w:val="37"/>
  </w:num>
  <w:num w:numId="5">
    <w:abstractNumId w:val="31"/>
  </w:num>
  <w:num w:numId="6">
    <w:abstractNumId w:val="36"/>
  </w:num>
  <w:num w:numId="7">
    <w:abstractNumId w:val="19"/>
  </w:num>
  <w:num w:numId="8">
    <w:abstractNumId w:val="27"/>
  </w:num>
  <w:num w:numId="9">
    <w:abstractNumId w:val="11"/>
  </w:num>
  <w:num w:numId="10">
    <w:abstractNumId w:val="4"/>
  </w:num>
  <w:num w:numId="11">
    <w:abstractNumId w:val="12"/>
  </w:num>
  <w:num w:numId="12">
    <w:abstractNumId w:val="26"/>
  </w:num>
  <w:num w:numId="13">
    <w:abstractNumId w:val="15"/>
  </w:num>
  <w:num w:numId="14">
    <w:abstractNumId w:val="40"/>
  </w:num>
  <w:num w:numId="15">
    <w:abstractNumId w:val="29"/>
  </w:num>
  <w:num w:numId="16">
    <w:abstractNumId w:val="32"/>
  </w:num>
  <w:num w:numId="17">
    <w:abstractNumId w:val="0"/>
  </w:num>
  <w:num w:numId="18">
    <w:abstractNumId w:val="9"/>
  </w:num>
  <w:num w:numId="19">
    <w:abstractNumId w:val="7"/>
  </w:num>
  <w:num w:numId="20">
    <w:abstractNumId w:val="21"/>
  </w:num>
  <w:num w:numId="21">
    <w:abstractNumId w:val="17"/>
  </w:num>
  <w:num w:numId="22">
    <w:abstractNumId w:val="10"/>
  </w:num>
  <w:num w:numId="23">
    <w:abstractNumId w:val="14"/>
  </w:num>
  <w:num w:numId="24">
    <w:abstractNumId w:val="34"/>
  </w:num>
  <w:num w:numId="25">
    <w:abstractNumId w:val="6"/>
  </w:num>
  <w:num w:numId="26">
    <w:abstractNumId w:val="8"/>
  </w:num>
  <w:num w:numId="27">
    <w:abstractNumId w:val="25"/>
  </w:num>
  <w:num w:numId="28">
    <w:abstractNumId w:val="33"/>
  </w:num>
  <w:num w:numId="29">
    <w:abstractNumId w:val="5"/>
  </w:num>
  <w:num w:numId="30">
    <w:abstractNumId w:val="22"/>
  </w:num>
  <w:num w:numId="31">
    <w:abstractNumId w:val="13"/>
  </w:num>
  <w:num w:numId="32">
    <w:abstractNumId w:val="39"/>
  </w:num>
  <w:num w:numId="33">
    <w:abstractNumId w:val="16"/>
  </w:num>
  <w:num w:numId="34">
    <w:abstractNumId w:val="35"/>
  </w:num>
  <w:num w:numId="35">
    <w:abstractNumId w:val="24"/>
  </w:num>
  <w:num w:numId="36">
    <w:abstractNumId w:val="28"/>
  </w:num>
  <w:num w:numId="37">
    <w:abstractNumId w:val="1"/>
  </w:num>
  <w:num w:numId="38">
    <w:abstractNumId w:val="30"/>
  </w:num>
  <w:num w:numId="39">
    <w:abstractNumId w:val="2"/>
  </w:num>
  <w:num w:numId="40">
    <w:abstractNumId w:val="2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1EB4"/>
    <w:rsid w:val="00002883"/>
    <w:rsid w:val="00002CC2"/>
    <w:rsid w:val="00002EBB"/>
    <w:rsid w:val="00014ECB"/>
    <w:rsid w:val="00017CB9"/>
    <w:rsid w:val="00020E3C"/>
    <w:rsid w:val="00023172"/>
    <w:rsid w:val="00023C22"/>
    <w:rsid w:val="0002420D"/>
    <w:rsid w:val="0002521F"/>
    <w:rsid w:val="000317C8"/>
    <w:rsid w:val="00031991"/>
    <w:rsid w:val="000321D5"/>
    <w:rsid w:val="00035820"/>
    <w:rsid w:val="00040F8D"/>
    <w:rsid w:val="00042EF8"/>
    <w:rsid w:val="00043FF3"/>
    <w:rsid w:val="00044D44"/>
    <w:rsid w:val="00045F56"/>
    <w:rsid w:val="00046A7C"/>
    <w:rsid w:val="00051289"/>
    <w:rsid w:val="00053E7E"/>
    <w:rsid w:val="00054755"/>
    <w:rsid w:val="00055822"/>
    <w:rsid w:val="00065144"/>
    <w:rsid w:val="000654E2"/>
    <w:rsid w:val="00071CE3"/>
    <w:rsid w:val="00071E4A"/>
    <w:rsid w:val="000726F9"/>
    <w:rsid w:val="00072F33"/>
    <w:rsid w:val="00073265"/>
    <w:rsid w:val="00077CB5"/>
    <w:rsid w:val="00081582"/>
    <w:rsid w:val="00082254"/>
    <w:rsid w:val="000853D2"/>
    <w:rsid w:val="00086160"/>
    <w:rsid w:val="00086BBC"/>
    <w:rsid w:val="00090C7C"/>
    <w:rsid w:val="000929D3"/>
    <w:rsid w:val="00094D32"/>
    <w:rsid w:val="00096801"/>
    <w:rsid w:val="000A0259"/>
    <w:rsid w:val="000A1F61"/>
    <w:rsid w:val="000A23C4"/>
    <w:rsid w:val="000A3DF9"/>
    <w:rsid w:val="000A3F90"/>
    <w:rsid w:val="000A4F3E"/>
    <w:rsid w:val="000A6B04"/>
    <w:rsid w:val="000A7AB3"/>
    <w:rsid w:val="000B02F8"/>
    <w:rsid w:val="000B39C1"/>
    <w:rsid w:val="000B4DCF"/>
    <w:rsid w:val="000B7603"/>
    <w:rsid w:val="000B795D"/>
    <w:rsid w:val="000C098E"/>
    <w:rsid w:val="000C142B"/>
    <w:rsid w:val="000C22DD"/>
    <w:rsid w:val="000C4C8D"/>
    <w:rsid w:val="000D0481"/>
    <w:rsid w:val="000D5A44"/>
    <w:rsid w:val="000E0B5D"/>
    <w:rsid w:val="000E1B0E"/>
    <w:rsid w:val="000E1E13"/>
    <w:rsid w:val="000F119D"/>
    <w:rsid w:val="000F5620"/>
    <w:rsid w:val="000F72FE"/>
    <w:rsid w:val="000F7419"/>
    <w:rsid w:val="001041F3"/>
    <w:rsid w:val="00104710"/>
    <w:rsid w:val="00105178"/>
    <w:rsid w:val="00120EB2"/>
    <w:rsid w:val="0012153D"/>
    <w:rsid w:val="00122811"/>
    <w:rsid w:val="00123F48"/>
    <w:rsid w:val="00124D24"/>
    <w:rsid w:val="00125594"/>
    <w:rsid w:val="0013082B"/>
    <w:rsid w:val="001321BF"/>
    <w:rsid w:val="001331D8"/>
    <w:rsid w:val="00133626"/>
    <w:rsid w:val="001373F3"/>
    <w:rsid w:val="001414CB"/>
    <w:rsid w:val="001416D5"/>
    <w:rsid w:val="00142689"/>
    <w:rsid w:val="0014456A"/>
    <w:rsid w:val="00144C71"/>
    <w:rsid w:val="0014739F"/>
    <w:rsid w:val="0015174B"/>
    <w:rsid w:val="0015264E"/>
    <w:rsid w:val="00152D5A"/>
    <w:rsid w:val="001623DF"/>
    <w:rsid w:val="00166295"/>
    <w:rsid w:val="001664B8"/>
    <w:rsid w:val="00177C4F"/>
    <w:rsid w:val="001816B4"/>
    <w:rsid w:val="001819DB"/>
    <w:rsid w:val="00185964"/>
    <w:rsid w:val="001867B7"/>
    <w:rsid w:val="001873AF"/>
    <w:rsid w:val="001903DF"/>
    <w:rsid w:val="00191BB8"/>
    <w:rsid w:val="00193C6A"/>
    <w:rsid w:val="00195DC7"/>
    <w:rsid w:val="001A018D"/>
    <w:rsid w:val="001A36AB"/>
    <w:rsid w:val="001A37E6"/>
    <w:rsid w:val="001A55CB"/>
    <w:rsid w:val="001A5658"/>
    <w:rsid w:val="001B001C"/>
    <w:rsid w:val="001B04BE"/>
    <w:rsid w:val="001B231A"/>
    <w:rsid w:val="001B5BEE"/>
    <w:rsid w:val="001B7A5C"/>
    <w:rsid w:val="001C0304"/>
    <w:rsid w:val="001C0806"/>
    <w:rsid w:val="001C0FC2"/>
    <w:rsid w:val="001C24D0"/>
    <w:rsid w:val="001C6ECD"/>
    <w:rsid w:val="001C7A69"/>
    <w:rsid w:val="001D0264"/>
    <w:rsid w:val="001D0F40"/>
    <w:rsid w:val="001D42A9"/>
    <w:rsid w:val="001D4E16"/>
    <w:rsid w:val="001D525F"/>
    <w:rsid w:val="001D5463"/>
    <w:rsid w:val="001D5715"/>
    <w:rsid w:val="001D68C5"/>
    <w:rsid w:val="001D7190"/>
    <w:rsid w:val="001E08DB"/>
    <w:rsid w:val="001E11A1"/>
    <w:rsid w:val="001E19B5"/>
    <w:rsid w:val="001E21B6"/>
    <w:rsid w:val="001E2514"/>
    <w:rsid w:val="001E54F9"/>
    <w:rsid w:val="001E5B63"/>
    <w:rsid w:val="001F24D9"/>
    <w:rsid w:val="001F2706"/>
    <w:rsid w:val="001F3942"/>
    <w:rsid w:val="001F7A9A"/>
    <w:rsid w:val="00200C90"/>
    <w:rsid w:val="00202A11"/>
    <w:rsid w:val="00204576"/>
    <w:rsid w:val="00207675"/>
    <w:rsid w:val="0021129D"/>
    <w:rsid w:val="00213F0A"/>
    <w:rsid w:val="00216967"/>
    <w:rsid w:val="0021789B"/>
    <w:rsid w:val="002216BF"/>
    <w:rsid w:val="002279C3"/>
    <w:rsid w:val="0023059E"/>
    <w:rsid w:val="0023183A"/>
    <w:rsid w:val="002328C5"/>
    <w:rsid w:val="00232A5B"/>
    <w:rsid w:val="002337EE"/>
    <w:rsid w:val="00236909"/>
    <w:rsid w:val="00242FB8"/>
    <w:rsid w:val="0025075A"/>
    <w:rsid w:val="00252C0D"/>
    <w:rsid w:val="00253243"/>
    <w:rsid w:val="0025336C"/>
    <w:rsid w:val="00260665"/>
    <w:rsid w:val="002607DA"/>
    <w:rsid w:val="00261B7F"/>
    <w:rsid w:val="00263575"/>
    <w:rsid w:val="00264BD5"/>
    <w:rsid w:val="0026519E"/>
    <w:rsid w:val="00265F1C"/>
    <w:rsid w:val="00280FED"/>
    <w:rsid w:val="002818B5"/>
    <w:rsid w:val="00282A65"/>
    <w:rsid w:val="00283B0D"/>
    <w:rsid w:val="0028550F"/>
    <w:rsid w:val="00285FFB"/>
    <w:rsid w:val="00286363"/>
    <w:rsid w:val="0028681D"/>
    <w:rsid w:val="00290063"/>
    <w:rsid w:val="002941B2"/>
    <w:rsid w:val="00295941"/>
    <w:rsid w:val="0029640D"/>
    <w:rsid w:val="0029725E"/>
    <w:rsid w:val="002A1998"/>
    <w:rsid w:val="002A2EDF"/>
    <w:rsid w:val="002A3396"/>
    <w:rsid w:val="002A4184"/>
    <w:rsid w:val="002A4CB4"/>
    <w:rsid w:val="002A5BC4"/>
    <w:rsid w:val="002A7AC8"/>
    <w:rsid w:val="002B0445"/>
    <w:rsid w:val="002B1F8E"/>
    <w:rsid w:val="002B2110"/>
    <w:rsid w:val="002B3BDD"/>
    <w:rsid w:val="002B40BD"/>
    <w:rsid w:val="002B7125"/>
    <w:rsid w:val="002B7CC5"/>
    <w:rsid w:val="002C01C0"/>
    <w:rsid w:val="002C0978"/>
    <w:rsid w:val="002C220E"/>
    <w:rsid w:val="002C322D"/>
    <w:rsid w:val="002C3489"/>
    <w:rsid w:val="002D0573"/>
    <w:rsid w:val="002D21A4"/>
    <w:rsid w:val="002D3E7D"/>
    <w:rsid w:val="002D4252"/>
    <w:rsid w:val="002D474B"/>
    <w:rsid w:val="002D798C"/>
    <w:rsid w:val="002E3B8E"/>
    <w:rsid w:val="002E41B2"/>
    <w:rsid w:val="002E5A09"/>
    <w:rsid w:val="002E6833"/>
    <w:rsid w:val="002E7A9E"/>
    <w:rsid w:val="002E7F84"/>
    <w:rsid w:val="002F37F0"/>
    <w:rsid w:val="002F3891"/>
    <w:rsid w:val="002F4DF5"/>
    <w:rsid w:val="002F593D"/>
    <w:rsid w:val="002F6C63"/>
    <w:rsid w:val="002F6D57"/>
    <w:rsid w:val="002F755A"/>
    <w:rsid w:val="002F7FD6"/>
    <w:rsid w:val="00300284"/>
    <w:rsid w:val="00300544"/>
    <w:rsid w:val="00300B69"/>
    <w:rsid w:val="00302ECD"/>
    <w:rsid w:val="0030372B"/>
    <w:rsid w:val="00303848"/>
    <w:rsid w:val="003041D3"/>
    <w:rsid w:val="00310BA8"/>
    <w:rsid w:val="00311ED6"/>
    <w:rsid w:val="003120D8"/>
    <w:rsid w:val="00312E79"/>
    <w:rsid w:val="003134BE"/>
    <w:rsid w:val="003309E1"/>
    <w:rsid w:val="003336AE"/>
    <w:rsid w:val="00334749"/>
    <w:rsid w:val="00335FFB"/>
    <w:rsid w:val="003370F8"/>
    <w:rsid w:val="003417EE"/>
    <w:rsid w:val="00342CCE"/>
    <w:rsid w:val="003435F0"/>
    <w:rsid w:val="00343B4B"/>
    <w:rsid w:val="00345D5C"/>
    <w:rsid w:val="003463BE"/>
    <w:rsid w:val="00347DE4"/>
    <w:rsid w:val="0035032C"/>
    <w:rsid w:val="00353680"/>
    <w:rsid w:val="00354601"/>
    <w:rsid w:val="00356BAE"/>
    <w:rsid w:val="00360A01"/>
    <w:rsid w:val="00362375"/>
    <w:rsid w:val="00362A6B"/>
    <w:rsid w:val="0036324F"/>
    <w:rsid w:val="00363516"/>
    <w:rsid w:val="00363D8C"/>
    <w:rsid w:val="00366D93"/>
    <w:rsid w:val="00367B81"/>
    <w:rsid w:val="0037065A"/>
    <w:rsid w:val="003709FC"/>
    <w:rsid w:val="00374F95"/>
    <w:rsid w:val="00375FB2"/>
    <w:rsid w:val="003773B1"/>
    <w:rsid w:val="00382F4D"/>
    <w:rsid w:val="003854EE"/>
    <w:rsid w:val="003856E9"/>
    <w:rsid w:val="00385DEC"/>
    <w:rsid w:val="00386D7D"/>
    <w:rsid w:val="0039041A"/>
    <w:rsid w:val="00392109"/>
    <w:rsid w:val="003940D0"/>
    <w:rsid w:val="00394CA3"/>
    <w:rsid w:val="00394E7D"/>
    <w:rsid w:val="003954CB"/>
    <w:rsid w:val="00397BA2"/>
    <w:rsid w:val="003A126A"/>
    <w:rsid w:val="003A149B"/>
    <w:rsid w:val="003A2E5E"/>
    <w:rsid w:val="003A4351"/>
    <w:rsid w:val="003A526A"/>
    <w:rsid w:val="003A797C"/>
    <w:rsid w:val="003B01ED"/>
    <w:rsid w:val="003B122D"/>
    <w:rsid w:val="003B3046"/>
    <w:rsid w:val="003B5577"/>
    <w:rsid w:val="003B7017"/>
    <w:rsid w:val="003B723A"/>
    <w:rsid w:val="003C12C1"/>
    <w:rsid w:val="003C1C03"/>
    <w:rsid w:val="003C3101"/>
    <w:rsid w:val="003C4FCD"/>
    <w:rsid w:val="003C63DF"/>
    <w:rsid w:val="003C70FD"/>
    <w:rsid w:val="003D0E35"/>
    <w:rsid w:val="003D3EEE"/>
    <w:rsid w:val="003D5768"/>
    <w:rsid w:val="003E2255"/>
    <w:rsid w:val="003E4A58"/>
    <w:rsid w:val="003E571A"/>
    <w:rsid w:val="003E6107"/>
    <w:rsid w:val="003E6580"/>
    <w:rsid w:val="003E72B4"/>
    <w:rsid w:val="003E7D1E"/>
    <w:rsid w:val="003F0548"/>
    <w:rsid w:val="003F2086"/>
    <w:rsid w:val="003F39A3"/>
    <w:rsid w:val="003F6F13"/>
    <w:rsid w:val="004005F8"/>
    <w:rsid w:val="00404BAC"/>
    <w:rsid w:val="00404FA4"/>
    <w:rsid w:val="00405CF5"/>
    <w:rsid w:val="004157B6"/>
    <w:rsid w:val="00417689"/>
    <w:rsid w:val="00423615"/>
    <w:rsid w:val="00423AB8"/>
    <w:rsid w:val="004250C5"/>
    <w:rsid w:val="004314E1"/>
    <w:rsid w:val="00431912"/>
    <w:rsid w:val="0043597B"/>
    <w:rsid w:val="00435BB4"/>
    <w:rsid w:val="004366E3"/>
    <w:rsid w:val="004460E9"/>
    <w:rsid w:val="004476A2"/>
    <w:rsid w:val="00452549"/>
    <w:rsid w:val="00453B49"/>
    <w:rsid w:val="004540AF"/>
    <w:rsid w:val="00454D00"/>
    <w:rsid w:val="0045722D"/>
    <w:rsid w:val="00457B4D"/>
    <w:rsid w:val="004602FC"/>
    <w:rsid w:val="00460FF7"/>
    <w:rsid w:val="004629B8"/>
    <w:rsid w:val="00463C40"/>
    <w:rsid w:val="004641EA"/>
    <w:rsid w:val="00466839"/>
    <w:rsid w:val="004708EA"/>
    <w:rsid w:val="00474C1E"/>
    <w:rsid w:val="004756DC"/>
    <w:rsid w:val="00477F32"/>
    <w:rsid w:val="00482C89"/>
    <w:rsid w:val="00484320"/>
    <w:rsid w:val="0048578D"/>
    <w:rsid w:val="004867BD"/>
    <w:rsid w:val="0048714B"/>
    <w:rsid w:val="00490CD2"/>
    <w:rsid w:val="00493E48"/>
    <w:rsid w:val="00496559"/>
    <w:rsid w:val="004A29DF"/>
    <w:rsid w:val="004A34AC"/>
    <w:rsid w:val="004A3F40"/>
    <w:rsid w:val="004A5EDB"/>
    <w:rsid w:val="004A6ED0"/>
    <w:rsid w:val="004A701B"/>
    <w:rsid w:val="004B0694"/>
    <w:rsid w:val="004B16B2"/>
    <w:rsid w:val="004B2757"/>
    <w:rsid w:val="004B61CC"/>
    <w:rsid w:val="004C0B3D"/>
    <w:rsid w:val="004C1D34"/>
    <w:rsid w:val="004C303F"/>
    <w:rsid w:val="004C52D1"/>
    <w:rsid w:val="004D11AF"/>
    <w:rsid w:val="004D240D"/>
    <w:rsid w:val="004D537E"/>
    <w:rsid w:val="004E1AC2"/>
    <w:rsid w:val="004E44A0"/>
    <w:rsid w:val="004E47FF"/>
    <w:rsid w:val="004E535B"/>
    <w:rsid w:val="004E5989"/>
    <w:rsid w:val="004E605F"/>
    <w:rsid w:val="004E696E"/>
    <w:rsid w:val="004E712A"/>
    <w:rsid w:val="004F08D9"/>
    <w:rsid w:val="004F0A3A"/>
    <w:rsid w:val="004F30BF"/>
    <w:rsid w:val="004F3B6B"/>
    <w:rsid w:val="004F5C46"/>
    <w:rsid w:val="004F7A70"/>
    <w:rsid w:val="0050302F"/>
    <w:rsid w:val="005053DD"/>
    <w:rsid w:val="00511965"/>
    <w:rsid w:val="00512DF7"/>
    <w:rsid w:val="005137DC"/>
    <w:rsid w:val="00513925"/>
    <w:rsid w:val="00513FFB"/>
    <w:rsid w:val="00514325"/>
    <w:rsid w:val="00514A70"/>
    <w:rsid w:val="005172BF"/>
    <w:rsid w:val="0051778E"/>
    <w:rsid w:val="00517D04"/>
    <w:rsid w:val="00521391"/>
    <w:rsid w:val="0052202F"/>
    <w:rsid w:val="005222FC"/>
    <w:rsid w:val="00522720"/>
    <w:rsid w:val="00524AB3"/>
    <w:rsid w:val="00525EB7"/>
    <w:rsid w:val="005302DA"/>
    <w:rsid w:val="00530E27"/>
    <w:rsid w:val="00531C20"/>
    <w:rsid w:val="00533F2B"/>
    <w:rsid w:val="0053417C"/>
    <w:rsid w:val="00535142"/>
    <w:rsid w:val="00535849"/>
    <w:rsid w:val="00542C33"/>
    <w:rsid w:val="00545909"/>
    <w:rsid w:val="00546188"/>
    <w:rsid w:val="00546981"/>
    <w:rsid w:val="0055028C"/>
    <w:rsid w:val="0055282B"/>
    <w:rsid w:val="00553F07"/>
    <w:rsid w:val="0055483C"/>
    <w:rsid w:val="005557F6"/>
    <w:rsid w:val="00557F11"/>
    <w:rsid w:val="005616EC"/>
    <w:rsid w:val="00563A33"/>
    <w:rsid w:val="00567483"/>
    <w:rsid w:val="005751AF"/>
    <w:rsid w:val="00575D9F"/>
    <w:rsid w:val="005835D1"/>
    <w:rsid w:val="0059092C"/>
    <w:rsid w:val="0059291E"/>
    <w:rsid w:val="00596A28"/>
    <w:rsid w:val="005A1CC8"/>
    <w:rsid w:val="005A528C"/>
    <w:rsid w:val="005B0737"/>
    <w:rsid w:val="005B0D51"/>
    <w:rsid w:val="005B1570"/>
    <w:rsid w:val="005B25B0"/>
    <w:rsid w:val="005B38D5"/>
    <w:rsid w:val="005B7EC1"/>
    <w:rsid w:val="005C3952"/>
    <w:rsid w:val="005C4F59"/>
    <w:rsid w:val="005D0032"/>
    <w:rsid w:val="005D11C5"/>
    <w:rsid w:val="005D1698"/>
    <w:rsid w:val="005D29B7"/>
    <w:rsid w:val="005D5B2F"/>
    <w:rsid w:val="005E0BAC"/>
    <w:rsid w:val="005E3D69"/>
    <w:rsid w:val="005E5276"/>
    <w:rsid w:val="005E52F1"/>
    <w:rsid w:val="005E66DA"/>
    <w:rsid w:val="005E7530"/>
    <w:rsid w:val="005F0527"/>
    <w:rsid w:val="005F16CF"/>
    <w:rsid w:val="005F2A3C"/>
    <w:rsid w:val="005F32E6"/>
    <w:rsid w:val="005F6A8E"/>
    <w:rsid w:val="0060192C"/>
    <w:rsid w:val="0060397C"/>
    <w:rsid w:val="006047B8"/>
    <w:rsid w:val="00607D74"/>
    <w:rsid w:val="00607E40"/>
    <w:rsid w:val="00615037"/>
    <w:rsid w:val="006175BA"/>
    <w:rsid w:val="00621BAF"/>
    <w:rsid w:val="0062409C"/>
    <w:rsid w:val="00625475"/>
    <w:rsid w:val="006303C0"/>
    <w:rsid w:val="00631F8A"/>
    <w:rsid w:val="00635BAD"/>
    <w:rsid w:val="00641157"/>
    <w:rsid w:val="00644C03"/>
    <w:rsid w:val="00653544"/>
    <w:rsid w:val="006606DE"/>
    <w:rsid w:val="00663FD3"/>
    <w:rsid w:val="006649A8"/>
    <w:rsid w:val="0066512C"/>
    <w:rsid w:val="00665AC3"/>
    <w:rsid w:val="00670DC4"/>
    <w:rsid w:val="00672D9A"/>
    <w:rsid w:val="00673AF3"/>
    <w:rsid w:val="0067505B"/>
    <w:rsid w:val="006842F6"/>
    <w:rsid w:val="006902C2"/>
    <w:rsid w:val="00696EB5"/>
    <w:rsid w:val="006A4632"/>
    <w:rsid w:val="006A5000"/>
    <w:rsid w:val="006A7B88"/>
    <w:rsid w:val="006B0E5B"/>
    <w:rsid w:val="006B13A4"/>
    <w:rsid w:val="006B54CD"/>
    <w:rsid w:val="006C1811"/>
    <w:rsid w:val="006C18B8"/>
    <w:rsid w:val="006C3BF2"/>
    <w:rsid w:val="006C3DA2"/>
    <w:rsid w:val="006C470D"/>
    <w:rsid w:val="006C4A27"/>
    <w:rsid w:val="006D2760"/>
    <w:rsid w:val="006D713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07287"/>
    <w:rsid w:val="007109A8"/>
    <w:rsid w:val="00710F84"/>
    <w:rsid w:val="00711036"/>
    <w:rsid w:val="00712E69"/>
    <w:rsid w:val="00720E20"/>
    <w:rsid w:val="007236FA"/>
    <w:rsid w:val="007245D2"/>
    <w:rsid w:val="0072609D"/>
    <w:rsid w:val="0073125E"/>
    <w:rsid w:val="007317AE"/>
    <w:rsid w:val="00732AFA"/>
    <w:rsid w:val="00734072"/>
    <w:rsid w:val="007343F8"/>
    <w:rsid w:val="007403A7"/>
    <w:rsid w:val="007409E4"/>
    <w:rsid w:val="0074106D"/>
    <w:rsid w:val="00741395"/>
    <w:rsid w:val="00742843"/>
    <w:rsid w:val="00744D4C"/>
    <w:rsid w:val="00747F43"/>
    <w:rsid w:val="007500AF"/>
    <w:rsid w:val="00750D2C"/>
    <w:rsid w:val="0075512F"/>
    <w:rsid w:val="00755263"/>
    <w:rsid w:val="007560FE"/>
    <w:rsid w:val="00760DE6"/>
    <w:rsid w:val="00761AA0"/>
    <w:rsid w:val="00765686"/>
    <w:rsid w:val="00766C52"/>
    <w:rsid w:val="00770225"/>
    <w:rsid w:val="007702CC"/>
    <w:rsid w:val="007721B7"/>
    <w:rsid w:val="007726E7"/>
    <w:rsid w:val="00772A9E"/>
    <w:rsid w:val="00772FAB"/>
    <w:rsid w:val="00773A12"/>
    <w:rsid w:val="0077562D"/>
    <w:rsid w:val="00776ADB"/>
    <w:rsid w:val="00780335"/>
    <w:rsid w:val="007806B1"/>
    <w:rsid w:val="007808B6"/>
    <w:rsid w:val="00780AE0"/>
    <w:rsid w:val="00781751"/>
    <w:rsid w:val="007847EA"/>
    <w:rsid w:val="00784A0E"/>
    <w:rsid w:val="007858A2"/>
    <w:rsid w:val="00786A1F"/>
    <w:rsid w:val="007873B0"/>
    <w:rsid w:val="00787556"/>
    <w:rsid w:val="007877DB"/>
    <w:rsid w:val="00787820"/>
    <w:rsid w:val="00790BE8"/>
    <w:rsid w:val="0079206C"/>
    <w:rsid w:val="00793487"/>
    <w:rsid w:val="00793A7B"/>
    <w:rsid w:val="00796BB2"/>
    <w:rsid w:val="007A3336"/>
    <w:rsid w:val="007A42AF"/>
    <w:rsid w:val="007B0FC1"/>
    <w:rsid w:val="007B61C7"/>
    <w:rsid w:val="007B6471"/>
    <w:rsid w:val="007B7340"/>
    <w:rsid w:val="007C053D"/>
    <w:rsid w:val="007C0B99"/>
    <w:rsid w:val="007C2C7D"/>
    <w:rsid w:val="007C2E58"/>
    <w:rsid w:val="007C6E72"/>
    <w:rsid w:val="007C75B1"/>
    <w:rsid w:val="007D026F"/>
    <w:rsid w:val="007D1641"/>
    <w:rsid w:val="007D2537"/>
    <w:rsid w:val="007D2C4E"/>
    <w:rsid w:val="007D6CC3"/>
    <w:rsid w:val="007D7D22"/>
    <w:rsid w:val="007E0BC6"/>
    <w:rsid w:val="007E2569"/>
    <w:rsid w:val="007E3A5E"/>
    <w:rsid w:val="007E57DC"/>
    <w:rsid w:val="007E58C7"/>
    <w:rsid w:val="007F00E9"/>
    <w:rsid w:val="007F041F"/>
    <w:rsid w:val="007F0B60"/>
    <w:rsid w:val="007F1482"/>
    <w:rsid w:val="007F366E"/>
    <w:rsid w:val="007F4ADB"/>
    <w:rsid w:val="007F5CEA"/>
    <w:rsid w:val="007F6C9F"/>
    <w:rsid w:val="007F7848"/>
    <w:rsid w:val="007F7A2F"/>
    <w:rsid w:val="00800DA9"/>
    <w:rsid w:val="00803995"/>
    <w:rsid w:val="00804F83"/>
    <w:rsid w:val="00810A4B"/>
    <w:rsid w:val="00811848"/>
    <w:rsid w:val="00813A0C"/>
    <w:rsid w:val="00814069"/>
    <w:rsid w:val="00820526"/>
    <w:rsid w:val="00820C24"/>
    <w:rsid w:val="0082165C"/>
    <w:rsid w:val="00823945"/>
    <w:rsid w:val="00824A92"/>
    <w:rsid w:val="008251ED"/>
    <w:rsid w:val="0082720B"/>
    <w:rsid w:val="00831293"/>
    <w:rsid w:val="0083194A"/>
    <w:rsid w:val="008336AD"/>
    <w:rsid w:val="00834E30"/>
    <w:rsid w:val="00844E17"/>
    <w:rsid w:val="00846C83"/>
    <w:rsid w:val="0084730F"/>
    <w:rsid w:val="00847360"/>
    <w:rsid w:val="0085186E"/>
    <w:rsid w:val="00857279"/>
    <w:rsid w:val="00857578"/>
    <w:rsid w:val="0086284E"/>
    <w:rsid w:val="008651A2"/>
    <w:rsid w:val="008712DC"/>
    <w:rsid w:val="00871FD6"/>
    <w:rsid w:val="0087485D"/>
    <w:rsid w:val="00875A71"/>
    <w:rsid w:val="0087694B"/>
    <w:rsid w:val="00876DC2"/>
    <w:rsid w:val="00882259"/>
    <w:rsid w:val="00882AA6"/>
    <w:rsid w:val="00882AD2"/>
    <w:rsid w:val="008846DB"/>
    <w:rsid w:val="008872D2"/>
    <w:rsid w:val="00890D4B"/>
    <w:rsid w:val="008933E5"/>
    <w:rsid w:val="00895345"/>
    <w:rsid w:val="008959BA"/>
    <w:rsid w:val="008975F1"/>
    <w:rsid w:val="008A094C"/>
    <w:rsid w:val="008A2173"/>
    <w:rsid w:val="008A239B"/>
    <w:rsid w:val="008A4838"/>
    <w:rsid w:val="008A671B"/>
    <w:rsid w:val="008B07CA"/>
    <w:rsid w:val="008B5517"/>
    <w:rsid w:val="008B6632"/>
    <w:rsid w:val="008C0180"/>
    <w:rsid w:val="008C0C5B"/>
    <w:rsid w:val="008C2807"/>
    <w:rsid w:val="008C4268"/>
    <w:rsid w:val="008C5148"/>
    <w:rsid w:val="008C5374"/>
    <w:rsid w:val="008C56F4"/>
    <w:rsid w:val="008D00B1"/>
    <w:rsid w:val="008D0987"/>
    <w:rsid w:val="008D3C68"/>
    <w:rsid w:val="008D691E"/>
    <w:rsid w:val="008D6EAF"/>
    <w:rsid w:val="008D7AB7"/>
    <w:rsid w:val="008E4C35"/>
    <w:rsid w:val="008E5605"/>
    <w:rsid w:val="008F1075"/>
    <w:rsid w:val="008F351C"/>
    <w:rsid w:val="008F6B2E"/>
    <w:rsid w:val="008F7AA4"/>
    <w:rsid w:val="00902B32"/>
    <w:rsid w:val="00903600"/>
    <w:rsid w:val="009043B6"/>
    <w:rsid w:val="00904FAD"/>
    <w:rsid w:val="00905B9A"/>
    <w:rsid w:val="00906E34"/>
    <w:rsid w:val="0090741E"/>
    <w:rsid w:val="0091074E"/>
    <w:rsid w:val="00910B1A"/>
    <w:rsid w:val="00910BD5"/>
    <w:rsid w:val="00911DF0"/>
    <w:rsid w:val="00912448"/>
    <w:rsid w:val="009125B4"/>
    <w:rsid w:val="00912879"/>
    <w:rsid w:val="00917A09"/>
    <w:rsid w:val="00917D21"/>
    <w:rsid w:val="009219BB"/>
    <w:rsid w:val="00925040"/>
    <w:rsid w:val="00927292"/>
    <w:rsid w:val="00930DE8"/>
    <w:rsid w:val="00932685"/>
    <w:rsid w:val="00933F5B"/>
    <w:rsid w:val="00934717"/>
    <w:rsid w:val="00941C24"/>
    <w:rsid w:val="00946276"/>
    <w:rsid w:val="00946D09"/>
    <w:rsid w:val="009475F1"/>
    <w:rsid w:val="00954CA3"/>
    <w:rsid w:val="00960026"/>
    <w:rsid w:val="009600C7"/>
    <w:rsid w:val="009605CD"/>
    <w:rsid w:val="009638CD"/>
    <w:rsid w:val="009649B0"/>
    <w:rsid w:val="009652F6"/>
    <w:rsid w:val="009676BA"/>
    <w:rsid w:val="00967B34"/>
    <w:rsid w:val="0097257D"/>
    <w:rsid w:val="009750E0"/>
    <w:rsid w:val="00975808"/>
    <w:rsid w:val="00977AF7"/>
    <w:rsid w:val="00983DE0"/>
    <w:rsid w:val="009878A5"/>
    <w:rsid w:val="009914A1"/>
    <w:rsid w:val="00991A7B"/>
    <w:rsid w:val="00991D38"/>
    <w:rsid w:val="0099549F"/>
    <w:rsid w:val="0099730C"/>
    <w:rsid w:val="00997D00"/>
    <w:rsid w:val="009A0906"/>
    <w:rsid w:val="009A1551"/>
    <w:rsid w:val="009A2599"/>
    <w:rsid w:val="009A2BB6"/>
    <w:rsid w:val="009A2CEF"/>
    <w:rsid w:val="009A5399"/>
    <w:rsid w:val="009B0E42"/>
    <w:rsid w:val="009B271D"/>
    <w:rsid w:val="009B2F03"/>
    <w:rsid w:val="009B4356"/>
    <w:rsid w:val="009B4FBE"/>
    <w:rsid w:val="009B5A80"/>
    <w:rsid w:val="009B5AB2"/>
    <w:rsid w:val="009B6675"/>
    <w:rsid w:val="009C1F0F"/>
    <w:rsid w:val="009C2C78"/>
    <w:rsid w:val="009C41EB"/>
    <w:rsid w:val="009C458C"/>
    <w:rsid w:val="009C546E"/>
    <w:rsid w:val="009D05AB"/>
    <w:rsid w:val="009D3566"/>
    <w:rsid w:val="009D51C6"/>
    <w:rsid w:val="009D6EFE"/>
    <w:rsid w:val="009E0AA2"/>
    <w:rsid w:val="009E21ED"/>
    <w:rsid w:val="009F0513"/>
    <w:rsid w:val="009F327B"/>
    <w:rsid w:val="009F588E"/>
    <w:rsid w:val="009F5897"/>
    <w:rsid w:val="009F5F4C"/>
    <w:rsid w:val="00A0157B"/>
    <w:rsid w:val="00A05FAC"/>
    <w:rsid w:val="00A062FB"/>
    <w:rsid w:val="00A068BF"/>
    <w:rsid w:val="00A11896"/>
    <w:rsid w:val="00A15C88"/>
    <w:rsid w:val="00A1736D"/>
    <w:rsid w:val="00A21932"/>
    <w:rsid w:val="00A33DC2"/>
    <w:rsid w:val="00A34D2C"/>
    <w:rsid w:val="00A34E28"/>
    <w:rsid w:val="00A35186"/>
    <w:rsid w:val="00A354B2"/>
    <w:rsid w:val="00A3592F"/>
    <w:rsid w:val="00A407C3"/>
    <w:rsid w:val="00A43027"/>
    <w:rsid w:val="00A432F5"/>
    <w:rsid w:val="00A45045"/>
    <w:rsid w:val="00A46704"/>
    <w:rsid w:val="00A50AFD"/>
    <w:rsid w:val="00A50B8D"/>
    <w:rsid w:val="00A56B0F"/>
    <w:rsid w:val="00A620B2"/>
    <w:rsid w:val="00A65B5C"/>
    <w:rsid w:val="00A66D08"/>
    <w:rsid w:val="00A66E28"/>
    <w:rsid w:val="00A67597"/>
    <w:rsid w:val="00A7399C"/>
    <w:rsid w:val="00A75299"/>
    <w:rsid w:val="00A7566F"/>
    <w:rsid w:val="00A76C42"/>
    <w:rsid w:val="00A800AA"/>
    <w:rsid w:val="00A80BF7"/>
    <w:rsid w:val="00A82C7C"/>
    <w:rsid w:val="00A83E41"/>
    <w:rsid w:val="00A86D6D"/>
    <w:rsid w:val="00A87696"/>
    <w:rsid w:val="00A87882"/>
    <w:rsid w:val="00A878FC"/>
    <w:rsid w:val="00A9397E"/>
    <w:rsid w:val="00A96210"/>
    <w:rsid w:val="00A966B8"/>
    <w:rsid w:val="00A97F80"/>
    <w:rsid w:val="00AA0B3D"/>
    <w:rsid w:val="00AA2100"/>
    <w:rsid w:val="00AA292C"/>
    <w:rsid w:val="00AA2BAB"/>
    <w:rsid w:val="00AA30FF"/>
    <w:rsid w:val="00AA7E8E"/>
    <w:rsid w:val="00AB0B7A"/>
    <w:rsid w:val="00AB0C4A"/>
    <w:rsid w:val="00AB263A"/>
    <w:rsid w:val="00AB35D4"/>
    <w:rsid w:val="00AB3C3F"/>
    <w:rsid w:val="00AB3D95"/>
    <w:rsid w:val="00AB3EB4"/>
    <w:rsid w:val="00AB5A71"/>
    <w:rsid w:val="00AB76BD"/>
    <w:rsid w:val="00AC0620"/>
    <w:rsid w:val="00AC0658"/>
    <w:rsid w:val="00AC072A"/>
    <w:rsid w:val="00AC0C7C"/>
    <w:rsid w:val="00AC2038"/>
    <w:rsid w:val="00AC5F30"/>
    <w:rsid w:val="00AD0AE2"/>
    <w:rsid w:val="00AD2DBB"/>
    <w:rsid w:val="00AD408D"/>
    <w:rsid w:val="00AD41E1"/>
    <w:rsid w:val="00AD59AA"/>
    <w:rsid w:val="00AD7DFA"/>
    <w:rsid w:val="00AE1FA0"/>
    <w:rsid w:val="00AE2584"/>
    <w:rsid w:val="00AE33E9"/>
    <w:rsid w:val="00AE4BED"/>
    <w:rsid w:val="00AE605D"/>
    <w:rsid w:val="00AE6ECA"/>
    <w:rsid w:val="00AE6F0E"/>
    <w:rsid w:val="00AF0121"/>
    <w:rsid w:val="00AF31B8"/>
    <w:rsid w:val="00AF3D6E"/>
    <w:rsid w:val="00AF43F1"/>
    <w:rsid w:val="00AF547E"/>
    <w:rsid w:val="00AF60F7"/>
    <w:rsid w:val="00B000BF"/>
    <w:rsid w:val="00B00518"/>
    <w:rsid w:val="00B03B95"/>
    <w:rsid w:val="00B045A6"/>
    <w:rsid w:val="00B1122E"/>
    <w:rsid w:val="00B11F69"/>
    <w:rsid w:val="00B11F70"/>
    <w:rsid w:val="00B14200"/>
    <w:rsid w:val="00B21752"/>
    <w:rsid w:val="00B276F8"/>
    <w:rsid w:val="00B311D0"/>
    <w:rsid w:val="00B3713F"/>
    <w:rsid w:val="00B45453"/>
    <w:rsid w:val="00B457CC"/>
    <w:rsid w:val="00B458B8"/>
    <w:rsid w:val="00B46064"/>
    <w:rsid w:val="00B53DA6"/>
    <w:rsid w:val="00B54743"/>
    <w:rsid w:val="00B6016E"/>
    <w:rsid w:val="00B60564"/>
    <w:rsid w:val="00B633CB"/>
    <w:rsid w:val="00B672F7"/>
    <w:rsid w:val="00B70828"/>
    <w:rsid w:val="00B71BBC"/>
    <w:rsid w:val="00B71D99"/>
    <w:rsid w:val="00B72BEC"/>
    <w:rsid w:val="00B75406"/>
    <w:rsid w:val="00B76528"/>
    <w:rsid w:val="00B772B7"/>
    <w:rsid w:val="00B7751B"/>
    <w:rsid w:val="00B81C27"/>
    <w:rsid w:val="00B8792A"/>
    <w:rsid w:val="00B87D19"/>
    <w:rsid w:val="00B9177C"/>
    <w:rsid w:val="00B91DFB"/>
    <w:rsid w:val="00B93E33"/>
    <w:rsid w:val="00B949BE"/>
    <w:rsid w:val="00B96765"/>
    <w:rsid w:val="00BA050C"/>
    <w:rsid w:val="00BA0BA1"/>
    <w:rsid w:val="00BA29FB"/>
    <w:rsid w:val="00BA4206"/>
    <w:rsid w:val="00BA46F9"/>
    <w:rsid w:val="00BA7E1B"/>
    <w:rsid w:val="00BA7EAE"/>
    <w:rsid w:val="00BB1672"/>
    <w:rsid w:val="00BB2E06"/>
    <w:rsid w:val="00BB3746"/>
    <w:rsid w:val="00BC43B7"/>
    <w:rsid w:val="00BC4D92"/>
    <w:rsid w:val="00BC4F64"/>
    <w:rsid w:val="00BC6C7D"/>
    <w:rsid w:val="00BC71AB"/>
    <w:rsid w:val="00BC7594"/>
    <w:rsid w:val="00BC7DBC"/>
    <w:rsid w:val="00BD14AA"/>
    <w:rsid w:val="00BD5528"/>
    <w:rsid w:val="00BD7BAC"/>
    <w:rsid w:val="00BE2A4A"/>
    <w:rsid w:val="00BF0672"/>
    <w:rsid w:val="00BF3E2D"/>
    <w:rsid w:val="00BF445B"/>
    <w:rsid w:val="00BF56CF"/>
    <w:rsid w:val="00BF6D4E"/>
    <w:rsid w:val="00BF7E77"/>
    <w:rsid w:val="00C01852"/>
    <w:rsid w:val="00C02C23"/>
    <w:rsid w:val="00C02EDB"/>
    <w:rsid w:val="00C02EDD"/>
    <w:rsid w:val="00C05810"/>
    <w:rsid w:val="00C10145"/>
    <w:rsid w:val="00C15219"/>
    <w:rsid w:val="00C1571F"/>
    <w:rsid w:val="00C227DE"/>
    <w:rsid w:val="00C23673"/>
    <w:rsid w:val="00C24498"/>
    <w:rsid w:val="00C2488C"/>
    <w:rsid w:val="00C24BB0"/>
    <w:rsid w:val="00C2767C"/>
    <w:rsid w:val="00C31874"/>
    <w:rsid w:val="00C32C23"/>
    <w:rsid w:val="00C3356C"/>
    <w:rsid w:val="00C33659"/>
    <w:rsid w:val="00C40AA7"/>
    <w:rsid w:val="00C42D3E"/>
    <w:rsid w:val="00C44235"/>
    <w:rsid w:val="00C467EB"/>
    <w:rsid w:val="00C4682F"/>
    <w:rsid w:val="00C4692E"/>
    <w:rsid w:val="00C479DA"/>
    <w:rsid w:val="00C50C93"/>
    <w:rsid w:val="00C52FCD"/>
    <w:rsid w:val="00C53E6A"/>
    <w:rsid w:val="00C542E2"/>
    <w:rsid w:val="00C56DBA"/>
    <w:rsid w:val="00C579EC"/>
    <w:rsid w:val="00C57B4E"/>
    <w:rsid w:val="00C631C1"/>
    <w:rsid w:val="00C66892"/>
    <w:rsid w:val="00C66DC9"/>
    <w:rsid w:val="00C72F51"/>
    <w:rsid w:val="00C75F6A"/>
    <w:rsid w:val="00C77833"/>
    <w:rsid w:val="00C80095"/>
    <w:rsid w:val="00C802ED"/>
    <w:rsid w:val="00C81D0D"/>
    <w:rsid w:val="00C82176"/>
    <w:rsid w:val="00C832B8"/>
    <w:rsid w:val="00C858AB"/>
    <w:rsid w:val="00C9356D"/>
    <w:rsid w:val="00C939E8"/>
    <w:rsid w:val="00C96D26"/>
    <w:rsid w:val="00CA212D"/>
    <w:rsid w:val="00CA31B5"/>
    <w:rsid w:val="00CA3E86"/>
    <w:rsid w:val="00CA477D"/>
    <w:rsid w:val="00CA4E31"/>
    <w:rsid w:val="00CA78E5"/>
    <w:rsid w:val="00CA790D"/>
    <w:rsid w:val="00CB08A0"/>
    <w:rsid w:val="00CB0B75"/>
    <w:rsid w:val="00CB30F3"/>
    <w:rsid w:val="00CB377F"/>
    <w:rsid w:val="00CB3821"/>
    <w:rsid w:val="00CB7A00"/>
    <w:rsid w:val="00CC2A91"/>
    <w:rsid w:val="00CC3328"/>
    <w:rsid w:val="00CD103B"/>
    <w:rsid w:val="00CD1B0B"/>
    <w:rsid w:val="00CD3E59"/>
    <w:rsid w:val="00CD6938"/>
    <w:rsid w:val="00CD78A9"/>
    <w:rsid w:val="00CE14ED"/>
    <w:rsid w:val="00CE2F34"/>
    <w:rsid w:val="00CE41AA"/>
    <w:rsid w:val="00CE6074"/>
    <w:rsid w:val="00CE674D"/>
    <w:rsid w:val="00CF07C3"/>
    <w:rsid w:val="00CF21E7"/>
    <w:rsid w:val="00CF2A69"/>
    <w:rsid w:val="00CF3631"/>
    <w:rsid w:val="00CF37EA"/>
    <w:rsid w:val="00CF4BC5"/>
    <w:rsid w:val="00CF7B6C"/>
    <w:rsid w:val="00D00F37"/>
    <w:rsid w:val="00D01BE3"/>
    <w:rsid w:val="00D02AF0"/>
    <w:rsid w:val="00D02FBE"/>
    <w:rsid w:val="00D04A76"/>
    <w:rsid w:val="00D05366"/>
    <w:rsid w:val="00D067F3"/>
    <w:rsid w:val="00D06862"/>
    <w:rsid w:val="00D07704"/>
    <w:rsid w:val="00D147D0"/>
    <w:rsid w:val="00D1677E"/>
    <w:rsid w:val="00D21D1D"/>
    <w:rsid w:val="00D2407C"/>
    <w:rsid w:val="00D24F14"/>
    <w:rsid w:val="00D25A5B"/>
    <w:rsid w:val="00D27174"/>
    <w:rsid w:val="00D3131C"/>
    <w:rsid w:val="00D3147A"/>
    <w:rsid w:val="00D31670"/>
    <w:rsid w:val="00D3181D"/>
    <w:rsid w:val="00D33858"/>
    <w:rsid w:val="00D33D2C"/>
    <w:rsid w:val="00D34A17"/>
    <w:rsid w:val="00D35B57"/>
    <w:rsid w:val="00D36310"/>
    <w:rsid w:val="00D379F8"/>
    <w:rsid w:val="00D40977"/>
    <w:rsid w:val="00D40BD9"/>
    <w:rsid w:val="00D40D06"/>
    <w:rsid w:val="00D413A4"/>
    <w:rsid w:val="00D41FCD"/>
    <w:rsid w:val="00D50C3A"/>
    <w:rsid w:val="00D54E7A"/>
    <w:rsid w:val="00D55CA4"/>
    <w:rsid w:val="00D608B7"/>
    <w:rsid w:val="00D648F2"/>
    <w:rsid w:val="00D66E7A"/>
    <w:rsid w:val="00D71F85"/>
    <w:rsid w:val="00D763E9"/>
    <w:rsid w:val="00D7729E"/>
    <w:rsid w:val="00D83672"/>
    <w:rsid w:val="00D83CC6"/>
    <w:rsid w:val="00D85011"/>
    <w:rsid w:val="00D855C5"/>
    <w:rsid w:val="00D85667"/>
    <w:rsid w:val="00D87CF6"/>
    <w:rsid w:val="00D91EA6"/>
    <w:rsid w:val="00D9648E"/>
    <w:rsid w:val="00D97F08"/>
    <w:rsid w:val="00DA09BF"/>
    <w:rsid w:val="00DA368A"/>
    <w:rsid w:val="00DA402E"/>
    <w:rsid w:val="00DB10B0"/>
    <w:rsid w:val="00DB51DE"/>
    <w:rsid w:val="00DB5522"/>
    <w:rsid w:val="00DB6C87"/>
    <w:rsid w:val="00DB7167"/>
    <w:rsid w:val="00DB7695"/>
    <w:rsid w:val="00DB77DC"/>
    <w:rsid w:val="00DC1CEE"/>
    <w:rsid w:val="00DC792E"/>
    <w:rsid w:val="00DD1606"/>
    <w:rsid w:val="00DD1935"/>
    <w:rsid w:val="00DD1A65"/>
    <w:rsid w:val="00DD2567"/>
    <w:rsid w:val="00DD2682"/>
    <w:rsid w:val="00DD4AEC"/>
    <w:rsid w:val="00DD4F2E"/>
    <w:rsid w:val="00DD58CE"/>
    <w:rsid w:val="00DD6E3A"/>
    <w:rsid w:val="00DE0171"/>
    <w:rsid w:val="00DE15AE"/>
    <w:rsid w:val="00DE2FFA"/>
    <w:rsid w:val="00DE51BE"/>
    <w:rsid w:val="00DE555B"/>
    <w:rsid w:val="00DE6A66"/>
    <w:rsid w:val="00DE7C48"/>
    <w:rsid w:val="00DF1D73"/>
    <w:rsid w:val="00DF5283"/>
    <w:rsid w:val="00DF55A1"/>
    <w:rsid w:val="00DF7306"/>
    <w:rsid w:val="00E0425E"/>
    <w:rsid w:val="00E05D8D"/>
    <w:rsid w:val="00E157FD"/>
    <w:rsid w:val="00E230D0"/>
    <w:rsid w:val="00E2553A"/>
    <w:rsid w:val="00E25E02"/>
    <w:rsid w:val="00E266D6"/>
    <w:rsid w:val="00E26C1A"/>
    <w:rsid w:val="00E26E18"/>
    <w:rsid w:val="00E278A9"/>
    <w:rsid w:val="00E30EEF"/>
    <w:rsid w:val="00E32BF8"/>
    <w:rsid w:val="00E37B3C"/>
    <w:rsid w:val="00E40A9C"/>
    <w:rsid w:val="00E42067"/>
    <w:rsid w:val="00E420A3"/>
    <w:rsid w:val="00E444CC"/>
    <w:rsid w:val="00E46435"/>
    <w:rsid w:val="00E501B9"/>
    <w:rsid w:val="00E5115B"/>
    <w:rsid w:val="00E5196E"/>
    <w:rsid w:val="00E51AEC"/>
    <w:rsid w:val="00E51CDF"/>
    <w:rsid w:val="00E52468"/>
    <w:rsid w:val="00E527DE"/>
    <w:rsid w:val="00E53975"/>
    <w:rsid w:val="00E54244"/>
    <w:rsid w:val="00E543F7"/>
    <w:rsid w:val="00E610B6"/>
    <w:rsid w:val="00E6451A"/>
    <w:rsid w:val="00E7092C"/>
    <w:rsid w:val="00E73718"/>
    <w:rsid w:val="00E74088"/>
    <w:rsid w:val="00E747ED"/>
    <w:rsid w:val="00E76DCC"/>
    <w:rsid w:val="00E77192"/>
    <w:rsid w:val="00E80FDC"/>
    <w:rsid w:val="00E8118E"/>
    <w:rsid w:val="00E83045"/>
    <w:rsid w:val="00E836BE"/>
    <w:rsid w:val="00E90D4C"/>
    <w:rsid w:val="00E91B39"/>
    <w:rsid w:val="00E91D0B"/>
    <w:rsid w:val="00E92E4D"/>
    <w:rsid w:val="00E93263"/>
    <w:rsid w:val="00E95022"/>
    <w:rsid w:val="00E96778"/>
    <w:rsid w:val="00E96FC1"/>
    <w:rsid w:val="00E978D9"/>
    <w:rsid w:val="00EA026C"/>
    <w:rsid w:val="00EA3B04"/>
    <w:rsid w:val="00EA47B0"/>
    <w:rsid w:val="00EB0882"/>
    <w:rsid w:val="00EB3A55"/>
    <w:rsid w:val="00EB40A5"/>
    <w:rsid w:val="00EB4897"/>
    <w:rsid w:val="00EB600F"/>
    <w:rsid w:val="00EB72F2"/>
    <w:rsid w:val="00EB751F"/>
    <w:rsid w:val="00EC7BE8"/>
    <w:rsid w:val="00ED1C73"/>
    <w:rsid w:val="00ED40C3"/>
    <w:rsid w:val="00ED43D9"/>
    <w:rsid w:val="00ED4984"/>
    <w:rsid w:val="00ED4C9D"/>
    <w:rsid w:val="00ED6D37"/>
    <w:rsid w:val="00EE1538"/>
    <w:rsid w:val="00EE3DC4"/>
    <w:rsid w:val="00EE748E"/>
    <w:rsid w:val="00EF1443"/>
    <w:rsid w:val="00EF15AD"/>
    <w:rsid w:val="00EF5DBE"/>
    <w:rsid w:val="00F00087"/>
    <w:rsid w:val="00F01C10"/>
    <w:rsid w:val="00F03181"/>
    <w:rsid w:val="00F05947"/>
    <w:rsid w:val="00F05D14"/>
    <w:rsid w:val="00F06A1B"/>
    <w:rsid w:val="00F06CA5"/>
    <w:rsid w:val="00F11211"/>
    <w:rsid w:val="00F12116"/>
    <w:rsid w:val="00F12302"/>
    <w:rsid w:val="00F14557"/>
    <w:rsid w:val="00F16D21"/>
    <w:rsid w:val="00F170FE"/>
    <w:rsid w:val="00F216C8"/>
    <w:rsid w:val="00F23D40"/>
    <w:rsid w:val="00F266A0"/>
    <w:rsid w:val="00F27E4E"/>
    <w:rsid w:val="00F30B9E"/>
    <w:rsid w:val="00F32A39"/>
    <w:rsid w:val="00F357EB"/>
    <w:rsid w:val="00F367B3"/>
    <w:rsid w:val="00F409A0"/>
    <w:rsid w:val="00F416DA"/>
    <w:rsid w:val="00F51DCD"/>
    <w:rsid w:val="00F5209D"/>
    <w:rsid w:val="00F52BCD"/>
    <w:rsid w:val="00F619A9"/>
    <w:rsid w:val="00F65C2F"/>
    <w:rsid w:val="00F67F43"/>
    <w:rsid w:val="00F70DB0"/>
    <w:rsid w:val="00F72C70"/>
    <w:rsid w:val="00F76F76"/>
    <w:rsid w:val="00F7746C"/>
    <w:rsid w:val="00F8181E"/>
    <w:rsid w:val="00F83176"/>
    <w:rsid w:val="00F83A2A"/>
    <w:rsid w:val="00F83E6B"/>
    <w:rsid w:val="00F859D1"/>
    <w:rsid w:val="00F86F4A"/>
    <w:rsid w:val="00F8791D"/>
    <w:rsid w:val="00F87CF5"/>
    <w:rsid w:val="00F91B12"/>
    <w:rsid w:val="00F948BF"/>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6416"/>
    <w:rsid w:val="00FD0AC4"/>
    <w:rsid w:val="00FD1EAD"/>
    <w:rsid w:val="00FD3245"/>
    <w:rsid w:val="00FD4192"/>
    <w:rsid w:val="00FD4CD4"/>
    <w:rsid w:val="00FD561D"/>
    <w:rsid w:val="00FD5647"/>
    <w:rsid w:val="00FE217A"/>
    <w:rsid w:val="00FE5D31"/>
    <w:rsid w:val="00FE6EEA"/>
    <w:rsid w:val="00FF000E"/>
    <w:rsid w:val="00FF0F8B"/>
    <w:rsid w:val="00FF1128"/>
    <w:rsid w:val="00FF1940"/>
    <w:rsid w:val="00FF1A5D"/>
    <w:rsid w:val="00FF5310"/>
    <w:rsid w:val="00FF57F3"/>
    <w:rsid w:val="00FF5E9C"/>
    <w:rsid w:val="00FF6034"/>
    <w:rsid w:val="00FF72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34"/>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customStyle="1" w:styleId="isselectedend">
    <w:name w:val="isselectedend"/>
    <w:basedOn w:val="Normal"/>
    <w:rsid w:val="000A4F3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0A4F3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4662">
      <w:bodyDiv w:val="1"/>
      <w:marLeft w:val="0"/>
      <w:marRight w:val="0"/>
      <w:marTop w:val="0"/>
      <w:marBottom w:val="0"/>
      <w:divBdr>
        <w:top w:val="none" w:sz="0" w:space="0" w:color="auto"/>
        <w:left w:val="none" w:sz="0" w:space="0" w:color="auto"/>
        <w:bottom w:val="none" w:sz="0" w:space="0" w:color="auto"/>
        <w:right w:val="none" w:sz="0" w:space="0" w:color="auto"/>
      </w:divBdr>
    </w:div>
    <w:div w:id="50228139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542838280">
      <w:bodyDiv w:val="1"/>
      <w:marLeft w:val="0"/>
      <w:marRight w:val="0"/>
      <w:marTop w:val="0"/>
      <w:marBottom w:val="0"/>
      <w:divBdr>
        <w:top w:val="none" w:sz="0" w:space="0" w:color="auto"/>
        <w:left w:val="none" w:sz="0" w:space="0" w:color="auto"/>
        <w:bottom w:val="none" w:sz="0" w:space="0" w:color="auto"/>
        <w:right w:val="none" w:sz="0" w:space="0" w:color="auto"/>
      </w:divBdr>
    </w:div>
    <w:div w:id="1036853941">
      <w:bodyDiv w:val="1"/>
      <w:marLeft w:val="0"/>
      <w:marRight w:val="0"/>
      <w:marTop w:val="0"/>
      <w:marBottom w:val="0"/>
      <w:divBdr>
        <w:top w:val="none" w:sz="0" w:space="0" w:color="auto"/>
        <w:left w:val="none" w:sz="0" w:space="0" w:color="auto"/>
        <w:bottom w:val="none" w:sz="0" w:space="0" w:color="auto"/>
        <w:right w:val="none" w:sz="0" w:space="0" w:color="auto"/>
      </w:divBdr>
    </w:div>
    <w:div w:id="1427506357">
      <w:bodyDiv w:val="1"/>
      <w:marLeft w:val="0"/>
      <w:marRight w:val="0"/>
      <w:marTop w:val="0"/>
      <w:marBottom w:val="0"/>
      <w:divBdr>
        <w:top w:val="none" w:sz="0" w:space="0" w:color="auto"/>
        <w:left w:val="none" w:sz="0" w:space="0" w:color="auto"/>
        <w:bottom w:val="none" w:sz="0" w:space="0" w:color="auto"/>
        <w:right w:val="none" w:sz="0" w:space="0" w:color="auto"/>
      </w:divBdr>
    </w:div>
    <w:div w:id="1717243279">
      <w:bodyDiv w:val="1"/>
      <w:marLeft w:val="0"/>
      <w:marRight w:val="0"/>
      <w:marTop w:val="0"/>
      <w:marBottom w:val="0"/>
      <w:divBdr>
        <w:top w:val="none" w:sz="0" w:space="0" w:color="auto"/>
        <w:left w:val="none" w:sz="0" w:space="0" w:color="auto"/>
        <w:bottom w:val="none" w:sz="0" w:space="0" w:color="auto"/>
        <w:right w:val="none" w:sz="0" w:space="0" w:color="auto"/>
      </w:divBdr>
    </w:div>
    <w:div w:id="2096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27</Pages>
  <Words>7870</Words>
  <Characters>43288</Characters>
  <Application>Microsoft Office Word</Application>
  <DocSecurity>0</DocSecurity>
  <Lines>360</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123</cp:revision>
  <cp:lastPrinted>2024-10-11T21:57:00Z</cp:lastPrinted>
  <dcterms:created xsi:type="dcterms:W3CDTF">2026-02-11T04:54:00Z</dcterms:created>
  <dcterms:modified xsi:type="dcterms:W3CDTF">2026-02-13T21:49:00Z</dcterms:modified>
</cp:coreProperties>
</file>